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37" w:rsidRPr="00136381" w:rsidRDefault="008B6E37" w:rsidP="008B6E37">
      <w:pPr>
        <w:jc w:val="center"/>
        <w:rPr>
          <w:rFonts w:ascii="ＭＳ ゴシック" w:eastAsia="ＭＳ ゴシック" w:hAnsi="ＭＳ ゴシック" w:hint="eastAsia"/>
          <w:b/>
          <w:sz w:val="32"/>
          <w:szCs w:val="32"/>
        </w:rPr>
      </w:pPr>
      <w:r w:rsidRPr="008B6E37">
        <w:rPr>
          <w:rFonts w:ascii="ＭＳ ゴシック" w:eastAsia="ＭＳ ゴシック" w:hAnsi="ＭＳ ゴシック" w:hint="eastAsia"/>
          <w:b/>
          <w:spacing w:val="224"/>
          <w:kern w:val="0"/>
          <w:sz w:val="32"/>
          <w:szCs w:val="32"/>
          <w:fitText w:val="3400" w:id="-1984159232"/>
        </w:rPr>
        <w:t>事業計画</w:t>
      </w:r>
      <w:r w:rsidRPr="008B6E37">
        <w:rPr>
          <w:rFonts w:ascii="ＭＳ ゴシック" w:eastAsia="ＭＳ ゴシック" w:hAnsi="ＭＳ ゴシック" w:hint="eastAsia"/>
          <w:b/>
          <w:spacing w:val="1"/>
          <w:kern w:val="0"/>
          <w:sz w:val="32"/>
          <w:szCs w:val="32"/>
          <w:fitText w:val="3400" w:id="-1984159232"/>
        </w:rPr>
        <w:t>書</w:t>
      </w:r>
    </w:p>
    <w:p w:rsidR="008B6E37" w:rsidRPr="001B4FC4" w:rsidRDefault="008B6E37" w:rsidP="008B6E37">
      <w:pPr>
        <w:rPr>
          <w:rFonts w:hAnsi="ＭＳ 明朝" w:hint="eastAsia"/>
        </w:rPr>
      </w:pPr>
    </w:p>
    <w:p w:rsidR="008B6E37" w:rsidRPr="001B4FC4" w:rsidRDefault="008B6E37" w:rsidP="008B6E37">
      <w:pPr>
        <w:rPr>
          <w:rFonts w:hAnsi="ＭＳ 明朝" w:hint="eastAsia"/>
        </w:rPr>
      </w:pPr>
    </w:p>
    <w:p w:rsidR="008B6E37" w:rsidRPr="001B4FC4" w:rsidRDefault="008B6E37" w:rsidP="008B6E37">
      <w:pPr>
        <w:rPr>
          <w:rFonts w:hAnsi="ＭＳ 明朝" w:hint="eastAsia"/>
        </w:rPr>
      </w:pPr>
      <w:r w:rsidRPr="001B4FC4">
        <w:rPr>
          <w:rFonts w:hAnsi="ＭＳ 明朝" w:hint="eastAsia"/>
        </w:rPr>
        <w:t>１．転用行為者氏名（申請者）</w:t>
      </w: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rPr>
          <w:rFonts w:hAnsi="ＭＳ 明朝" w:hint="eastAsia"/>
        </w:rPr>
      </w:pPr>
      <w:r w:rsidRPr="001B4FC4">
        <w:rPr>
          <w:rFonts w:hAnsi="ＭＳ 明朝" w:hint="eastAsia"/>
        </w:rPr>
        <w:t>２．転用の目的（用途）</w:t>
      </w: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rPr>
          <w:rFonts w:hAnsi="ＭＳ 明朝" w:hint="eastAsia"/>
        </w:rPr>
      </w:pPr>
      <w:r w:rsidRPr="001B4FC4">
        <w:rPr>
          <w:rFonts w:hAnsi="ＭＳ 明朝" w:hint="eastAsia"/>
        </w:rPr>
        <w:t>３．事業計画地の概要</w:t>
      </w:r>
    </w:p>
    <w:p w:rsidR="008B6E37" w:rsidRPr="001B4FC4" w:rsidRDefault="008B6E37" w:rsidP="008B6E37">
      <w:pPr>
        <w:rPr>
          <w:rFonts w:hAnsi="ＭＳ 明朝" w:hint="eastAsia"/>
        </w:rPr>
      </w:pPr>
      <w:r w:rsidRPr="001B4FC4">
        <w:rPr>
          <w:rFonts w:hAnsi="ＭＳ 明朝" w:hint="eastAsia"/>
        </w:rPr>
        <w:t xml:space="preserve">　　(所在地)</w:t>
      </w:r>
      <w:r>
        <w:rPr>
          <w:rFonts w:hAnsi="ＭＳ 明朝" w:hint="eastAsia"/>
        </w:rPr>
        <w:t>綴喜郡井手</w:t>
      </w:r>
      <w:r w:rsidRPr="001B4FC4">
        <w:rPr>
          <w:rFonts w:hAnsi="ＭＳ 明朝" w:hint="eastAsia"/>
        </w:rPr>
        <w:t>町　　　　　　　　　　番地　外　　　筆　　　　　　㎡</w:t>
      </w: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rPr>
          <w:rFonts w:hAnsi="ＭＳ 明朝" w:hint="eastAsia"/>
        </w:rPr>
      </w:pPr>
      <w:r w:rsidRPr="001B4FC4">
        <w:rPr>
          <w:rFonts w:hAnsi="ＭＳ 明朝" w:hint="eastAsia"/>
        </w:rPr>
        <w:t>４．事業計画の内容（数量・棟数等）</w:t>
      </w: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rPr>
          <w:rFonts w:hAnsi="ＭＳ 明朝" w:hint="eastAsia"/>
        </w:rPr>
      </w:pPr>
      <w:r w:rsidRPr="001B4FC4">
        <w:rPr>
          <w:rFonts w:hAnsi="ＭＳ 明朝" w:hint="eastAsia"/>
        </w:rPr>
        <w:t>５．転用申請に至った理由</w:t>
      </w: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ind w:leftChars="200" w:left="477"/>
        <w:rPr>
          <w:rFonts w:hAnsi="ＭＳ 明朝" w:hint="eastAsia"/>
        </w:rPr>
      </w:pPr>
    </w:p>
    <w:p w:rsidR="008B6E37" w:rsidRPr="001B4FC4" w:rsidRDefault="008B6E37" w:rsidP="008B6E37">
      <w:pPr>
        <w:rPr>
          <w:rFonts w:hAnsi="ＭＳ 明朝" w:hint="eastAsia"/>
          <w:sz w:val="20"/>
          <w:szCs w:val="20"/>
        </w:rPr>
      </w:pPr>
      <w:r w:rsidRPr="001B4FC4">
        <w:rPr>
          <w:rFonts w:hAnsi="ＭＳ 明朝" w:hint="eastAsia"/>
          <w:sz w:val="20"/>
          <w:szCs w:val="20"/>
        </w:rPr>
        <w:t>[留意事項]</w:t>
      </w:r>
    </w:p>
    <w:p w:rsidR="008B6E37" w:rsidRPr="001B4FC4" w:rsidRDefault="008B6E37" w:rsidP="008B6E37">
      <w:pPr>
        <w:ind w:leftChars="200" w:left="696" w:hangingChars="100" w:hanging="219"/>
        <w:rPr>
          <w:rFonts w:hAnsi="ＭＳ 明朝" w:hint="eastAsia"/>
          <w:sz w:val="20"/>
          <w:szCs w:val="20"/>
        </w:rPr>
      </w:pPr>
      <w:r w:rsidRPr="001B4FC4">
        <w:rPr>
          <w:rFonts w:hAnsi="ＭＳ 明朝" w:hint="eastAsia"/>
          <w:sz w:val="20"/>
          <w:szCs w:val="20"/>
        </w:rPr>
        <w:t>①「４．事業計画の内容」は、必要となる転用面積の根拠を確認するため、建物敷地以外の利用内容と根拠、倉庫等は保管予定の資材等の種類・量を記入して下さい。また、駐車場の場合は、車両の種類・台数を詳細に記入して下さい。</w:t>
      </w:r>
    </w:p>
    <w:p w:rsidR="008B6E37" w:rsidRPr="001B4FC4" w:rsidRDefault="008B6E37" w:rsidP="008B6E37">
      <w:pPr>
        <w:ind w:leftChars="200" w:left="696" w:hangingChars="100" w:hanging="219"/>
        <w:rPr>
          <w:rFonts w:hAnsi="ＭＳ 明朝" w:hint="eastAsia"/>
          <w:sz w:val="20"/>
          <w:szCs w:val="20"/>
        </w:rPr>
      </w:pPr>
      <w:r w:rsidRPr="001B4FC4">
        <w:rPr>
          <w:rFonts w:hAnsi="ＭＳ 明朝" w:hint="eastAsia"/>
          <w:sz w:val="20"/>
          <w:szCs w:val="20"/>
        </w:rPr>
        <w:t>②「５．転用申請に至った理由」は、この計画地を選定した理由やこの施設が必要となった理由等を詳細に記入して下さい。</w:t>
      </w:r>
    </w:p>
    <w:p w:rsidR="00C85451" w:rsidRPr="008B6E37" w:rsidRDefault="00C85451">
      <w:bookmarkStart w:id="0" w:name="_GoBack"/>
      <w:bookmarkEnd w:id="0"/>
    </w:p>
    <w:sectPr w:rsidR="00C85451" w:rsidRPr="008B6E37" w:rsidSect="00136381">
      <w:pgSz w:w="11906" w:h="16838" w:code="9"/>
      <w:pgMar w:top="1418" w:right="1418" w:bottom="1134" w:left="1418" w:header="851" w:footer="992" w:gutter="0"/>
      <w:cols w:space="425"/>
      <w:docGrid w:type="linesAndChars" w:linePitch="375"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37"/>
    <w:rsid w:val="008B6E37"/>
    <w:rsid w:val="00C8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F26503-880D-4CCD-B13D-C6D4F358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3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幸一郎</dc:creator>
  <cp:keywords/>
  <dc:description/>
  <cp:lastModifiedBy>坂井　幸一郎</cp:lastModifiedBy>
  <cp:revision>1</cp:revision>
  <dcterms:created xsi:type="dcterms:W3CDTF">2020-09-23T07:34:00Z</dcterms:created>
  <dcterms:modified xsi:type="dcterms:W3CDTF">2020-09-23T07:35:00Z</dcterms:modified>
</cp:coreProperties>
</file>