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97" w:rsidRDefault="00F930EE" w:rsidP="000165D1">
      <w:pPr>
        <w:jc w:val="center"/>
        <w:rPr>
          <w:sz w:val="24"/>
          <w:szCs w:val="24"/>
        </w:rPr>
      </w:pPr>
      <w:r>
        <w:rPr>
          <w:rFonts w:hint="eastAsia"/>
          <w:sz w:val="24"/>
          <w:szCs w:val="24"/>
        </w:rPr>
        <w:t>井手町農地利用最適化推進委員</w:t>
      </w:r>
      <w:r w:rsidR="000165D1">
        <w:rPr>
          <w:rFonts w:hint="eastAsia"/>
          <w:sz w:val="24"/>
          <w:szCs w:val="24"/>
        </w:rPr>
        <w:t>募集要項</w:t>
      </w:r>
    </w:p>
    <w:p w:rsidR="000165D1" w:rsidRDefault="000165D1">
      <w:pPr>
        <w:rPr>
          <w:sz w:val="24"/>
          <w:szCs w:val="24"/>
        </w:rPr>
      </w:pPr>
    </w:p>
    <w:p w:rsidR="000165D1" w:rsidRDefault="00325DF4" w:rsidP="000165D1">
      <w:pPr>
        <w:ind w:firstLineChars="100" w:firstLine="240"/>
        <w:rPr>
          <w:sz w:val="24"/>
          <w:szCs w:val="24"/>
        </w:rPr>
      </w:pPr>
      <w:r>
        <w:rPr>
          <w:rFonts w:hint="eastAsia"/>
          <w:sz w:val="24"/>
          <w:szCs w:val="24"/>
        </w:rPr>
        <w:t>井手町</w:t>
      </w:r>
      <w:r w:rsidR="00F930EE">
        <w:rPr>
          <w:rFonts w:hint="eastAsia"/>
          <w:sz w:val="24"/>
          <w:szCs w:val="24"/>
        </w:rPr>
        <w:t>農業委員会の農地利用最適化推進委員を委嘱するため、農地等の利用の最適化（担い手への集積・集約化、耕作放棄地の発生防止・解消、新規参入の促進）の推進に熱意と識見を有する方を次のとおり募集します。</w:t>
      </w:r>
    </w:p>
    <w:p w:rsidR="000165D1" w:rsidRPr="00734C0C" w:rsidRDefault="000165D1">
      <w:pPr>
        <w:rPr>
          <w:sz w:val="24"/>
          <w:szCs w:val="24"/>
        </w:rPr>
      </w:pPr>
    </w:p>
    <w:p w:rsidR="000165D1" w:rsidRDefault="000165D1" w:rsidP="00854AB5">
      <w:pPr>
        <w:jc w:val="center"/>
        <w:rPr>
          <w:sz w:val="24"/>
          <w:szCs w:val="24"/>
        </w:rPr>
      </w:pPr>
      <w:r>
        <w:rPr>
          <w:rFonts w:hint="eastAsia"/>
          <w:sz w:val="24"/>
          <w:szCs w:val="24"/>
        </w:rPr>
        <w:t>記</w:t>
      </w:r>
    </w:p>
    <w:p w:rsidR="000165D1" w:rsidRDefault="000165D1">
      <w:pPr>
        <w:rPr>
          <w:sz w:val="24"/>
          <w:szCs w:val="24"/>
        </w:rPr>
      </w:pPr>
    </w:p>
    <w:p w:rsidR="00854AB5" w:rsidRDefault="00CF38A8">
      <w:pPr>
        <w:rPr>
          <w:sz w:val="24"/>
          <w:szCs w:val="24"/>
        </w:rPr>
      </w:pPr>
      <w:r>
        <w:rPr>
          <w:rFonts w:hint="eastAsia"/>
          <w:sz w:val="24"/>
          <w:szCs w:val="24"/>
        </w:rPr>
        <w:t>１　募集する区域及び募集人員</w:t>
      </w:r>
    </w:p>
    <w:p w:rsidR="00CF38A8" w:rsidRDefault="00CF38A8">
      <w:pPr>
        <w:rPr>
          <w:sz w:val="24"/>
          <w:szCs w:val="24"/>
        </w:rPr>
      </w:pPr>
      <w:r>
        <w:rPr>
          <w:rFonts w:hint="eastAsia"/>
          <w:sz w:val="24"/>
          <w:szCs w:val="24"/>
        </w:rPr>
        <w:t xml:space="preserve">　　</w:t>
      </w:r>
    </w:p>
    <w:tbl>
      <w:tblPr>
        <w:tblStyle w:val="a3"/>
        <w:tblW w:w="0" w:type="auto"/>
        <w:tblInd w:w="484" w:type="dxa"/>
        <w:tblLook w:val="04A0" w:firstRow="1" w:lastRow="0" w:firstColumn="1" w:lastColumn="0" w:noHBand="0" w:noVBand="1"/>
      </w:tblPr>
      <w:tblGrid>
        <w:gridCol w:w="1555"/>
        <w:gridCol w:w="1701"/>
      </w:tblGrid>
      <w:tr w:rsidR="00CF38A8" w:rsidTr="00CF38A8">
        <w:tc>
          <w:tcPr>
            <w:tcW w:w="1555" w:type="dxa"/>
          </w:tcPr>
          <w:p w:rsidR="00CF38A8" w:rsidRDefault="00CF38A8">
            <w:pPr>
              <w:rPr>
                <w:sz w:val="24"/>
                <w:szCs w:val="24"/>
              </w:rPr>
            </w:pPr>
            <w:r>
              <w:rPr>
                <w:rFonts w:hint="eastAsia"/>
                <w:sz w:val="24"/>
                <w:szCs w:val="24"/>
              </w:rPr>
              <w:t>区域</w:t>
            </w:r>
          </w:p>
        </w:tc>
        <w:tc>
          <w:tcPr>
            <w:tcW w:w="1701" w:type="dxa"/>
          </w:tcPr>
          <w:p w:rsidR="00CF38A8" w:rsidRDefault="00CF38A8">
            <w:pPr>
              <w:rPr>
                <w:sz w:val="24"/>
                <w:szCs w:val="24"/>
              </w:rPr>
            </w:pPr>
            <w:r>
              <w:rPr>
                <w:rFonts w:hint="eastAsia"/>
                <w:sz w:val="24"/>
                <w:szCs w:val="24"/>
              </w:rPr>
              <w:t>募集人員</w:t>
            </w:r>
          </w:p>
        </w:tc>
      </w:tr>
      <w:tr w:rsidR="00CF38A8" w:rsidTr="00CF38A8">
        <w:tc>
          <w:tcPr>
            <w:tcW w:w="1555" w:type="dxa"/>
          </w:tcPr>
          <w:p w:rsidR="00CF38A8" w:rsidRDefault="00CF38A8">
            <w:pPr>
              <w:rPr>
                <w:sz w:val="24"/>
                <w:szCs w:val="24"/>
              </w:rPr>
            </w:pPr>
            <w:r>
              <w:rPr>
                <w:rFonts w:hint="eastAsia"/>
                <w:sz w:val="24"/>
                <w:szCs w:val="24"/>
              </w:rPr>
              <w:t>井手地区</w:t>
            </w:r>
          </w:p>
        </w:tc>
        <w:tc>
          <w:tcPr>
            <w:tcW w:w="1701" w:type="dxa"/>
          </w:tcPr>
          <w:p w:rsidR="00CF38A8" w:rsidRDefault="00CF38A8">
            <w:pPr>
              <w:rPr>
                <w:sz w:val="24"/>
                <w:szCs w:val="24"/>
              </w:rPr>
            </w:pPr>
            <w:r>
              <w:rPr>
                <w:rFonts w:hint="eastAsia"/>
                <w:sz w:val="24"/>
                <w:szCs w:val="24"/>
              </w:rPr>
              <w:t>１人</w:t>
            </w:r>
          </w:p>
        </w:tc>
      </w:tr>
      <w:tr w:rsidR="00CF38A8" w:rsidTr="00CF38A8">
        <w:tc>
          <w:tcPr>
            <w:tcW w:w="1555" w:type="dxa"/>
          </w:tcPr>
          <w:p w:rsidR="00CF38A8" w:rsidRDefault="00CF38A8">
            <w:pPr>
              <w:rPr>
                <w:sz w:val="24"/>
                <w:szCs w:val="24"/>
              </w:rPr>
            </w:pPr>
            <w:r>
              <w:rPr>
                <w:rFonts w:hint="eastAsia"/>
                <w:sz w:val="24"/>
                <w:szCs w:val="24"/>
              </w:rPr>
              <w:t>多賀地区</w:t>
            </w:r>
          </w:p>
        </w:tc>
        <w:tc>
          <w:tcPr>
            <w:tcW w:w="1701" w:type="dxa"/>
          </w:tcPr>
          <w:p w:rsidR="00CF38A8" w:rsidRDefault="00CF38A8">
            <w:pPr>
              <w:rPr>
                <w:sz w:val="24"/>
                <w:szCs w:val="24"/>
              </w:rPr>
            </w:pPr>
            <w:r>
              <w:rPr>
                <w:rFonts w:hint="eastAsia"/>
                <w:sz w:val="24"/>
                <w:szCs w:val="24"/>
              </w:rPr>
              <w:t>１人</w:t>
            </w:r>
          </w:p>
        </w:tc>
      </w:tr>
    </w:tbl>
    <w:p w:rsidR="000165D1" w:rsidRDefault="000165D1">
      <w:pPr>
        <w:rPr>
          <w:sz w:val="24"/>
          <w:szCs w:val="24"/>
        </w:rPr>
      </w:pPr>
    </w:p>
    <w:p w:rsidR="00854AB5" w:rsidRDefault="00854AB5">
      <w:pPr>
        <w:rPr>
          <w:sz w:val="24"/>
          <w:szCs w:val="24"/>
        </w:rPr>
      </w:pPr>
    </w:p>
    <w:p w:rsidR="000165D1" w:rsidRDefault="000165D1">
      <w:pPr>
        <w:rPr>
          <w:sz w:val="24"/>
          <w:szCs w:val="24"/>
        </w:rPr>
      </w:pPr>
      <w:r>
        <w:rPr>
          <w:rFonts w:hint="eastAsia"/>
          <w:sz w:val="24"/>
          <w:szCs w:val="24"/>
        </w:rPr>
        <w:t>２　任用期間</w:t>
      </w:r>
    </w:p>
    <w:p w:rsidR="000165D1" w:rsidRDefault="002C5C53">
      <w:pPr>
        <w:rPr>
          <w:sz w:val="24"/>
          <w:szCs w:val="24"/>
        </w:rPr>
      </w:pPr>
      <w:r>
        <w:rPr>
          <w:rFonts w:hint="eastAsia"/>
          <w:sz w:val="24"/>
          <w:szCs w:val="24"/>
        </w:rPr>
        <w:t xml:space="preserve">　　農業委員会の委嘱日（令和６</w:t>
      </w:r>
      <w:r w:rsidR="00AA175D">
        <w:rPr>
          <w:rFonts w:hint="eastAsia"/>
          <w:sz w:val="24"/>
          <w:szCs w:val="24"/>
        </w:rPr>
        <w:t>年７月中旬）</w:t>
      </w:r>
      <w:r>
        <w:rPr>
          <w:rFonts w:hint="eastAsia"/>
          <w:sz w:val="24"/>
          <w:szCs w:val="24"/>
        </w:rPr>
        <w:t>から令和９</w:t>
      </w:r>
      <w:r w:rsidR="000165D1">
        <w:rPr>
          <w:rFonts w:hint="eastAsia"/>
          <w:sz w:val="24"/>
          <w:szCs w:val="24"/>
        </w:rPr>
        <w:t>年６月２９日まで</w:t>
      </w:r>
    </w:p>
    <w:p w:rsidR="00854AB5" w:rsidRDefault="00854AB5">
      <w:pPr>
        <w:rPr>
          <w:sz w:val="24"/>
          <w:szCs w:val="24"/>
        </w:rPr>
      </w:pPr>
    </w:p>
    <w:p w:rsidR="000165D1" w:rsidRDefault="000165D1">
      <w:pPr>
        <w:rPr>
          <w:sz w:val="24"/>
          <w:szCs w:val="24"/>
        </w:rPr>
      </w:pPr>
      <w:r>
        <w:rPr>
          <w:rFonts w:hint="eastAsia"/>
          <w:sz w:val="24"/>
          <w:szCs w:val="24"/>
        </w:rPr>
        <w:t>３　身分</w:t>
      </w:r>
    </w:p>
    <w:p w:rsidR="000165D1" w:rsidRDefault="000165D1">
      <w:pPr>
        <w:rPr>
          <w:sz w:val="24"/>
          <w:szCs w:val="24"/>
        </w:rPr>
      </w:pPr>
      <w:r>
        <w:rPr>
          <w:rFonts w:hint="eastAsia"/>
          <w:sz w:val="24"/>
          <w:szCs w:val="24"/>
        </w:rPr>
        <w:t xml:space="preserve">　　井手町の特別職の非常勤職員</w:t>
      </w:r>
    </w:p>
    <w:p w:rsidR="00854AB5" w:rsidRDefault="00854AB5">
      <w:pPr>
        <w:rPr>
          <w:sz w:val="24"/>
          <w:szCs w:val="24"/>
        </w:rPr>
      </w:pPr>
    </w:p>
    <w:p w:rsidR="000165D1" w:rsidRDefault="000165D1">
      <w:pPr>
        <w:rPr>
          <w:sz w:val="24"/>
          <w:szCs w:val="24"/>
        </w:rPr>
      </w:pPr>
      <w:r>
        <w:rPr>
          <w:rFonts w:hint="eastAsia"/>
          <w:sz w:val="24"/>
          <w:szCs w:val="24"/>
        </w:rPr>
        <w:t>４　業務の内容</w:t>
      </w:r>
    </w:p>
    <w:p w:rsidR="00F36C56" w:rsidRDefault="000165D1" w:rsidP="00CF38A8">
      <w:pPr>
        <w:ind w:leftChars="100" w:left="690" w:hangingChars="200" w:hanging="480"/>
        <w:rPr>
          <w:rFonts w:asciiTheme="minorEastAsia" w:hAnsiTheme="minorEastAsia"/>
          <w:sz w:val="24"/>
          <w:szCs w:val="24"/>
        </w:rPr>
      </w:pPr>
      <w:r>
        <w:rPr>
          <w:rFonts w:hint="eastAsia"/>
          <w:sz w:val="24"/>
          <w:szCs w:val="24"/>
        </w:rPr>
        <w:t xml:space="preserve">　</w:t>
      </w:r>
      <w:r w:rsidR="00CF38A8">
        <w:rPr>
          <w:rFonts w:asciiTheme="minorEastAsia" w:hAnsiTheme="minorEastAsia" w:hint="eastAsia"/>
          <w:sz w:val="24"/>
          <w:szCs w:val="24"/>
        </w:rPr>
        <w:t>井手町農業委員会の委員（</w:t>
      </w:r>
      <w:r w:rsidR="00F36C56">
        <w:rPr>
          <w:rFonts w:asciiTheme="minorEastAsia" w:hAnsiTheme="minorEastAsia" w:hint="eastAsia"/>
          <w:sz w:val="24"/>
          <w:szCs w:val="24"/>
        </w:rPr>
        <w:t>以下、「</w:t>
      </w:r>
      <w:r w:rsidR="00CF38A8">
        <w:rPr>
          <w:rFonts w:asciiTheme="minorEastAsia" w:hAnsiTheme="minorEastAsia" w:hint="eastAsia"/>
          <w:sz w:val="24"/>
          <w:szCs w:val="24"/>
        </w:rPr>
        <w:t>農業委員</w:t>
      </w:r>
      <w:r w:rsidR="00F36C56">
        <w:rPr>
          <w:rFonts w:asciiTheme="minorEastAsia" w:hAnsiTheme="minorEastAsia" w:hint="eastAsia"/>
          <w:sz w:val="24"/>
          <w:szCs w:val="24"/>
        </w:rPr>
        <w:t>」という。</w:t>
      </w:r>
      <w:r w:rsidR="00CF38A8">
        <w:rPr>
          <w:rFonts w:asciiTheme="minorEastAsia" w:hAnsiTheme="minorEastAsia" w:hint="eastAsia"/>
          <w:sz w:val="24"/>
          <w:szCs w:val="24"/>
        </w:rPr>
        <w:t>）と連携し、担当する</w:t>
      </w:r>
    </w:p>
    <w:p w:rsidR="000165D1" w:rsidRDefault="00CF38A8" w:rsidP="00F36C56">
      <w:pPr>
        <w:ind w:firstLineChars="100" w:firstLine="240"/>
        <w:rPr>
          <w:rFonts w:asciiTheme="minorEastAsia" w:hAnsiTheme="minorEastAsia"/>
          <w:sz w:val="24"/>
          <w:szCs w:val="24"/>
        </w:rPr>
      </w:pPr>
      <w:r>
        <w:rPr>
          <w:rFonts w:asciiTheme="minorEastAsia" w:hAnsiTheme="minorEastAsia" w:hint="eastAsia"/>
          <w:sz w:val="24"/>
          <w:szCs w:val="24"/>
        </w:rPr>
        <w:t>区域に関する下記の業務を行います。</w:t>
      </w:r>
    </w:p>
    <w:p w:rsidR="00CF38A8" w:rsidRDefault="00CF38A8" w:rsidP="00CF38A8">
      <w:pPr>
        <w:ind w:leftChars="100" w:left="690" w:hangingChars="200" w:hanging="480"/>
        <w:rPr>
          <w:rFonts w:asciiTheme="minorEastAsia" w:hAnsiTheme="minorEastAsia"/>
          <w:sz w:val="24"/>
          <w:szCs w:val="24"/>
        </w:rPr>
      </w:pPr>
      <w:r>
        <w:rPr>
          <w:rFonts w:asciiTheme="minorEastAsia" w:hAnsiTheme="minorEastAsia" w:hint="eastAsia"/>
          <w:sz w:val="24"/>
          <w:szCs w:val="24"/>
        </w:rPr>
        <w:t>（１）農地の利用状況調査及び利用意向調査（年１回）</w:t>
      </w:r>
    </w:p>
    <w:p w:rsidR="00CF38A8" w:rsidRDefault="00CF38A8" w:rsidP="00CF38A8">
      <w:pPr>
        <w:ind w:leftChars="100" w:left="690" w:hangingChars="200" w:hanging="480"/>
        <w:rPr>
          <w:rFonts w:asciiTheme="minorEastAsia" w:hAnsiTheme="minorEastAsia"/>
          <w:sz w:val="24"/>
          <w:szCs w:val="24"/>
        </w:rPr>
      </w:pPr>
      <w:r>
        <w:rPr>
          <w:rFonts w:asciiTheme="minorEastAsia" w:hAnsiTheme="minorEastAsia" w:hint="eastAsia"/>
          <w:sz w:val="24"/>
          <w:szCs w:val="24"/>
        </w:rPr>
        <w:t>（２）農地の適正利用の確保に向けた現地活動（随時）</w:t>
      </w:r>
    </w:p>
    <w:p w:rsidR="00CF38A8" w:rsidRDefault="000A705B" w:rsidP="00CF38A8">
      <w:pPr>
        <w:ind w:leftChars="100" w:left="690" w:hangingChars="200" w:hanging="480"/>
        <w:rPr>
          <w:rFonts w:asciiTheme="minorEastAsia" w:hAnsiTheme="minorEastAsia"/>
          <w:sz w:val="24"/>
          <w:szCs w:val="24"/>
        </w:rPr>
      </w:pPr>
      <w:r>
        <w:rPr>
          <w:rFonts w:asciiTheme="minorEastAsia" w:hAnsiTheme="minorEastAsia" w:hint="eastAsia"/>
          <w:sz w:val="24"/>
          <w:szCs w:val="24"/>
        </w:rPr>
        <w:t>（３）農地の貸し手・借り手の堀起こしやマッチング</w:t>
      </w:r>
    </w:p>
    <w:p w:rsidR="000A705B" w:rsidRPr="000A705B" w:rsidRDefault="000A705B" w:rsidP="00CF38A8">
      <w:pPr>
        <w:ind w:leftChars="100" w:left="690" w:hangingChars="200" w:hanging="480"/>
        <w:rPr>
          <w:rFonts w:asciiTheme="minorEastAsia" w:hAnsiTheme="minorEastAsia"/>
          <w:sz w:val="24"/>
          <w:szCs w:val="24"/>
        </w:rPr>
      </w:pPr>
      <w:r>
        <w:rPr>
          <w:rFonts w:asciiTheme="minorEastAsia" w:hAnsiTheme="minorEastAsia" w:hint="eastAsia"/>
          <w:sz w:val="24"/>
          <w:szCs w:val="24"/>
        </w:rPr>
        <w:t>（４）遊休農地の発生防止・解消、新規参入の促進</w:t>
      </w:r>
    </w:p>
    <w:p w:rsidR="00CF38A8" w:rsidRDefault="000A705B" w:rsidP="00CF38A8">
      <w:pPr>
        <w:ind w:leftChars="100" w:left="690" w:hangingChars="200" w:hanging="480"/>
        <w:rPr>
          <w:rFonts w:asciiTheme="minorEastAsia" w:hAnsiTheme="minorEastAsia"/>
          <w:sz w:val="24"/>
          <w:szCs w:val="24"/>
        </w:rPr>
      </w:pPr>
      <w:r>
        <w:rPr>
          <w:rFonts w:asciiTheme="minorEastAsia" w:hAnsiTheme="minorEastAsia" w:hint="eastAsia"/>
          <w:sz w:val="24"/>
          <w:szCs w:val="24"/>
        </w:rPr>
        <w:t>（５）地域農業の振興に関する取組</w:t>
      </w:r>
    </w:p>
    <w:p w:rsidR="000A705B" w:rsidRDefault="000A705B" w:rsidP="000165D1">
      <w:pPr>
        <w:ind w:left="630" w:hangingChars="300" w:hanging="630"/>
        <w:rPr>
          <w:rFonts w:ascii="メイリオ" w:eastAsia="メイリオ" w:hAnsi="メイリオ"/>
          <w:color w:val="000000"/>
          <w:szCs w:val="21"/>
        </w:rPr>
      </w:pPr>
    </w:p>
    <w:p w:rsidR="000165D1" w:rsidRDefault="000165D1" w:rsidP="000165D1">
      <w:pPr>
        <w:ind w:left="720" w:hangingChars="300" w:hanging="720"/>
        <w:rPr>
          <w:rFonts w:asciiTheme="minorEastAsia" w:hAnsiTheme="minorEastAsia"/>
          <w:sz w:val="24"/>
          <w:szCs w:val="24"/>
        </w:rPr>
      </w:pPr>
      <w:r w:rsidRPr="00284563">
        <w:rPr>
          <w:rFonts w:asciiTheme="minorEastAsia" w:hAnsiTheme="minorEastAsia" w:hint="eastAsia"/>
          <w:sz w:val="24"/>
          <w:szCs w:val="24"/>
        </w:rPr>
        <w:t xml:space="preserve">　</w:t>
      </w:r>
      <w:r w:rsidRPr="00284563">
        <w:rPr>
          <w:rFonts w:asciiTheme="minorEastAsia" w:hAnsiTheme="minorEastAsia"/>
          <w:sz w:val="24"/>
          <w:szCs w:val="24"/>
        </w:rPr>
        <w:t xml:space="preserve">　</w:t>
      </w:r>
      <w:r w:rsidRPr="00284563">
        <w:rPr>
          <w:rFonts w:asciiTheme="minorEastAsia" w:hAnsiTheme="minorEastAsia" w:hint="eastAsia"/>
          <w:sz w:val="24"/>
          <w:szCs w:val="24"/>
        </w:rPr>
        <w:t>原則</w:t>
      </w:r>
      <w:r w:rsidRPr="00284563">
        <w:rPr>
          <w:rFonts w:asciiTheme="minorEastAsia" w:hAnsiTheme="minorEastAsia"/>
          <w:sz w:val="24"/>
          <w:szCs w:val="24"/>
        </w:rPr>
        <w:t>、平日昼間に開催される毎月１回（</w:t>
      </w:r>
      <w:r w:rsidRPr="00284563">
        <w:rPr>
          <w:rFonts w:asciiTheme="minorEastAsia" w:hAnsiTheme="minorEastAsia" w:hint="eastAsia"/>
          <w:sz w:val="24"/>
          <w:szCs w:val="24"/>
        </w:rPr>
        <w:t>毎月</w:t>
      </w:r>
      <w:r>
        <w:rPr>
          <w:rFonts w:asciiTheme="minorEastAsia" w:hAnsiTheme="minorEastAsia" w:hint="eastAsia"/>
          <w:sz w:val="24"/>
          <w:szCs w:val="24"/>
        </w:rPr>
        <w:t>１０</w:t>
      </w:r>
      <w:r w:rsidRPr="00284563">
        <w:rPr>
          <w:rFonts w:asciiTheme="minorEastAsia" w:hAnsiTheme="minorEastAsia"/>
          <w:sz w:val="24"/>
          <w:szCs w:val="24"/>
        </w:rPr>
        <w:t>日前後）</w:t>
      </w:r>
      <w:r w:rsidRPr="00284563">
        <w:rPr>
          <w:rFonts w:asciiTheme="minorEastAsia" w:hAnsiTheme="minorEastAsia" w:hint="eastAsia"/>
          <w:sz w:val="24"/>
          <w:szCs w:val="24"/>
        </w:rPr>
        <w:t>の総会、必要に</w:t>
      </w:r>
    </w:p>
    <w:p w:rsidR="000165D1" w:rsidRDefault="000165D1" w:rsidP="00854AB5">
      <w:pPr>
        <w:ind w:leftChars="100" w:left="690" w:hangingChars="200" w:hanging="480"/>
        <w:rPr>
          <w:rFonts w:asciiTheme="minorEastAsia" w:hAnsiTheme="minorEastAsia"/>
          <w:sz w:val="24"/>
          <w:szCs w:val="24"/>
        </w:rPr>
      </w:pPr>
      <w:r w:rsidRPr="00284563">
        <w:rPr>
          <w:rFonts w:asciiTheme="minorEastAsia" w:hAnsiTheme="minorEastAsia" w:hint="eastAsia"/>
          <w:sz w:val="24"/>
          <w:szCs w:val="24"/>
        </w:rPr>
        <w:t>応じ</w:t>
      </w:r>
      <w:r w:rsidRPr="00284563">
        <w:rPr>
          <w:rFonts w:asciiTheme="minorEastAsia" w:hAnsiTheme="minorEastAsia"/>
          <w:sz w:val="24"/>
          <w:szCs w:val="24"/>
        </w:rPr>
        <w:t>不定期に</w:t>
      </w:r>
      <w:r w:rsidRPr="00284563">
        <w:rPr>
          <w:rFonts w:asciiTheme="minorEastAsia" w:hAnsiTheme="minorEastAsia" w:hint="eastAsia"/>
          <w:sz w:val="24"/>
          <w:szCs w:val="24"/>
        </w:rPr>
        <w:t>開催される研修会等に出席して頂くことと</w:t>
      </w:r>
      <w:r w:rsidR="007F1538">
        <w:rPr>
          <w:rFonts w:asciiTheme="minorEastAsia" w:hAnsiTheme="minorEastAsia"/>
          <w:sz w:val="24"/>
          <w:szCs w:val="24"/>
        </w:rPr>
        <w:t>なります</w:t>
      </w:r>
      <w:r w:rsidR="00A8236C">
        <w:rPr>
          <w:rFonts w:asciiTheme="minorEastAsia" w:hAnsiTheme="minorEastAsia" w:hint="eastAsia"/>
          <w:sz w:val="24"/>
          <w:szCs w:val="24"/>
        </w:rPr>
        <w:t>。</w:t>
      </w:r>
    </w:p>
    <w:p w:rsidR="00854AB5" w:rsidRPr="00854AB5" w:rsidRDefault="00854AB5" w:rsidP="00854AB5">
      <w:pPr>
        <w:ind w:leftChars="100" w:left="690" w:hangingChars="200" w:hanging="480"/>
        <w:rPr>
          <w:rFonts w:asciiTheme="minorEastAsia" w:hAnsiTheme="minorEastAsia"/>
          <w:sz w:val="24"/>
          <w:szCs w:val="24"/>
        </w:rPr>
      </w:pPr>
    </w:p>
    <w:p w:rsidR="000165D1" w:rsidRDefault="000165D1">
      <w:pPr>
        <w:rPr>
          <w:sz w:val="24"/>
          <w:szCs w:val="24"/>
        </w:rPr>
      </w:pPr>
      <w:r>
        <w:rPr>
          <w:rFonts w:hint="eastAsia"/>
          <w:sz w:val="24"/>
          <w:szCs w:val="24"/>
        </w:rPr>
        <w:t>５　報酬</w:t>
      </w:r>
    </w:p>
    <w:p w:rsidR="000165D1" w:rsidRDefault="000165D1">
      <w:pPr>
        <w:rPr>
          <w:sz w:val="24"/>
          <w:szCs w:val="24"/>
        </w:rPr>
      </w:pPr>
      <w:r>
        <w:rPr>
          <w:rFonts w:hint="eastAsia"/>
          <w:sz w:val="24"/>
          <w:szCs w:val="24"/>
        </w:rPr>
        <w:t xml:space="preserve">　　井手町の条例で定める額</w:t>
      </w:r>
      <w:r w:rsidR="00CA2059">
        <w:rPr>
          <w:rFonts w:hint="eastAsia"/>
          <w:sz w:val="24"/>
          <w:szCs w:val="24"/>
        </w:rPr>
        <w:t xml:space="preserve">（年額　</w:t>
      </w:r>
      <w:r w:rsidR="00CA2059">
        <w:rPr>
          <w:rFonts w:hint="eastAsia"/>
          <w:sz w:val="24"/>
          <w:szCs w:val="24"/>
        </w:rPr>
        <w:t>89,000</w:t>
      </w:r>
      <w:r w:rsidR="00CA2059">
        <w:rPr>
          <w:rFonts w:hint="eastAsia"/>
          <w:sz w:val="24"/>
          <w:szCs w:val="24"/>
        </w:rPr>
        <w:t>円</w:t>
      </w:r>
      <w:r w:rsidR="002C5C53">
        <w:rPr>
          <w:rFonts w:hint="eastAsia"/>
          <w:sz w:val="24"/>
          <w:szCs w:val="24"/>
        </w:rPr>
        <w:t xml:space="preserve">　令和６</w:t>
      </w:r>
      <w:r w:rsidR="000343F9">
        <w:rPr>
          <w:rFonts w:hint="eastAsia"/>
          <w:sz w:val="24"/>
          <w:szCs w:val="24"/>
        </w:rPr>
        <w:t>年４月１日時点</w:t>
      </w:r>
      <w:r w:rsidR="00CA2059">
        <w:rPr>
          <w:rFonts w:hint="eastAsia"/>
          <w:sz w:val="24"/>
          <w:szCs w:val="24"/>
        </w:rPr>
        <w:t>）</w:t>
      </w:r>
    </w:p>
    <w:p w:rsidR="000165D1" w:rsidRDefault="000165D1">
      <w:pPr>
        <w:rPr>
          <w:sz w:val="24"/>
          <w:szCs w:val="24"/>
        </w:rPr>
      </w:pPr>
      <w:r>
        <w:rPr>
          <w:rFonts w:hint="eastAsia"/>
          <w:sz w:val="24"/>
          <w:szCs w:val="24"/>
        </w:rPr>
        <w:lastRenderedPageBreak/>
        <w:t>６　推薦を受ける者及び応募する者の資格</w:t>
      </w:r>
    </w:p>
    <w:p w:rsidR="0094766D" w:rsidRDefault="007F1538" w:rsidP="0094766D">
      <w:pPr>
        <w:ind w:left="720" w:hangingChars="300" w:hanging="720"/>
        <w:rPr>
          <w:rFonts w:asciiTheme="minorEastAsia" w:hAnsiTheme="minorEastAsia"/>
          <w:sz w:val="24"/>
          <w:szCs w:val="24"/>
        </w:rPr>
      </w:pPr>
      <w:r>
        <w:rPr>
          <w:rFonts w:hint="eastAsia"/>
          <w:sz w:val="24"/>
          <w:szCs w:val="24"/>
        </w:rPr>
        <w:t xml:space="preserve">　　</w:t>
      </w:r>
      <w:r w:rsidR="00CF38A8">
        <w:rPr>
          <w:rFonts w:asciiTheme="minorEastAsia" w:hAnsiTheme="minorEastAsia" w:hint="eastAsia"/>
          <w:sz w:val="24"/>
          <w:szCs w:val="24"/>
        </w:rPr>
        <w:t>農地等の利用の最適化の推進に熱意と識見を有し、</w:t>
      </w:r>
      <w:r w:rsidR="00734C0C">
        <w:rPr>
          <w:rFonts w:asciiTheme="minorEastAsia" w:hAnsiTheme="minorEastAsia" w:hint="eastAsia"/>
          <w:sz w:val="24"/>
          <w:szCs w:val="24"/>
        </w:rPr>
        <w:t>担当地区内において、農</w:t>
      </w:r>
    </w:p>
    <w:p w:rsidR="0094766D" w:rsidRDefault="00734C0C" w:rsidP="0094766D">
      <w:pPr>
        <w:ind w:firstLineChars="100" w:firstLine="240"/>
        <w:rPr>
          <w:rFonts w:asciiTheme="minorEastAsia" w:hAnsiTheme="minorEastAsia"/>
          <w:sz w:val="24"/>
          <w:szCs w:val="24"/>
        </w:rPr>
      </w:pPr>
      <w:r>
        <w:rPr>
          <w:rFonts w:asciiTheme="minorEastAsia" w:hAnsiTheme="minorEastAsia" w:hint="eastAsia"/>
          <w:sz w:val="24"/>
          <w:szCs w:val="24"/>
        </w:rPr>
        <w:t>地</w:t>
      </w:r>
      <w:r w:rsidR="00950C43">
        <w:rPr>
          <w:rFonts w:asciiTheme="minorEastAsia" w:hAnsiTheme="minorEastAsia" w:hint="eastAsia"/>
          <w:sz w:val="24"/>
          <w:szCs w:val="24"/>
        </w:rPr>
        <w:t>の利用の最適化の推進のための活動ができる者。ただし、</w:t>
      </w:r>
      <w:r w:rsidR="0094766D">
        <w:rPr>
          <w:rFonts w:asciiTheme="minorEastAsia" w:hAnsiTheme="minorEastAsia" w:hint="eastAsia"/>
          <w:sz w:val="24"/>
          <w:szCs w:val="24"/>
        </w:rPr>
        <w:t>推薦又は応募の</w:t>
      </w:r>
    </w:p>
    <w:p w:rsidR="007F1538" w:rsidRPr="00284563" w:rsidRDefault="00CF38A8" w:rsidP="0094766D">
      <w:pPr>
        <w:ind w:firstLineChars="100" w:firstLine="240"/>
        <w:rPr>
          <w:rFonts w:asciiTheme="minorEastAsia" w:hAnsiTheme="minorEastAsia"/>
          <w:sz w:val="24"/>
          <w:szCs w:val="24"/>
        </w:rPr>
      </w:pPr>
      <w:r>
        <w:rPr>
          <w:rFonts w:asciiTheme="minorEastAsia" w:hAnsiTheme="minorEastAsia" w:hint="eastAsia"/>
          <w:sz w:val="24"/>
          <w:szCs w:val="24"/>
        </w:rPr>
        <w:t>日において次のいずれにも該当しない者。</w:t>
      </w:r>
    </w:p>
    <w:p w:rsidR="007F1538" w:rsidRDefault="007F1538" w:rsidP="007F1538">
      <w:pPr>
        <w:ind w:firstLineChars="100" w:firstLine="240"/>
        <w:rPr>
          <w:rFonts w:asciiTheme="minorEastAsia" w:hAnsiTheme="minorEastAsia"/>
          <w:sz w:val="24"/>
          <w:szCs w:val="24"/>
        </w:rPr>
      </w:pPr>
      <w:r>
        <w:rPr>
          <w:rFonts w:hint="eastAsia"/>
          <w:sz w:val="24"/>
          <w:szCs w:val="24"/>
        </w:rPr>
        <w:t>（１）</w:t>
      </w:r>
      <w:r w:rsidRPr="00284563">
        <w:rPr>
          <w:rFonts w:asciiTheme="minorEastAsia" w:hAnsiTheme="minorEastAsia"/>
          <w:sz w:val="24"/>
          <w:szCs w:val="24"/>
        </w:rPr>
        <w:t>破産手続</w:t>
      </w:r>
      <w:r w:rsidRPr="00284563">
        <w:rPr>
          <w:rFonts w:asciiTheme="minorEastAsia" w:hAnsiTheme="minorEastAsia" w:hint="eastAsia"/>
          <w:sz w:val="24"/>
          <w:szCs w:val="24"/>
        </w:rPr>
        <w:t>開始の決定を</w:t>
      </w:r>
      <w:r w:rsidRPr="00284563">
        <w:rPr>
          <w:rFonts w:asciiTheme="minorEastAsia" w:hAnsiTheme="minorEastAsia"/>
          <w:sz w:val="24"/>
          <w:szCs w:val="24"/>
        </w:rPr>
        <w:t>受けて復権を得ない者</w:t>
      </w:r>
    </w:p>
    <w:p w:rsidR="007F1538" w:rsidRDefault="007F1538" w:rsidP="007F1538">
      <w:pPr>
        <w:ind w:right="-1" w:firstLineChars="100" w:firstLine="240"/>
        <w:rPr>
          <w:rFonts w:asciiTheme="minorEastAsia" w:hAnsiTheme="minorEastAsia"/>
          <w:sz w:val="24"/>
          <w:szCs w:val="24"/>
        </w:rPr>
      </w:pPr>
      <w:r>
        <w:rPr>
          <w:rFonts w:asciiTheme="minorEastAsia" w:hAnsiTheme="minorEastAsia" w:hint="eastAsia"/>
          <w:sz w:val="24"/>
          <w:szCs w:val="24"/>
        </w:rPr>
        <w:t>（</w:t>
      </w:r>
      <w:r w:rsidRPr="00284563">
        <w:rPr>
          <w:rFonts w:asciiTheme="minorEastAsia" w:hAnsiTheme="minorEastAsia"/>
          <w:sz w:val="24"/>
          <w:szCs w:val="24"/>
        </w:rPr>
        <w:t>２）</w:t>
      </w:r>
      <w:r w:rsidRPr="00284563">
        <w:rPr>
          <w:rFonts w:asciiTheme="minorEastAsia" w:hAnsiTheme="minorEastAsia" w:hint="eastAsia"/>
          <w:sz w:val="24"/>
          <w:szCs w:val="24"/>
        </w:rPr>
        <w:t>禁固以上の刑に処せ</w:t>
      </w:r>
      <w:r w:rsidRPr="00284563">
        <w:rPr>
          <w:rFonts w:asciiTheme="minorEastAsia" w:hAnsiTheme="minorEastAsia"/>
          <w:sz w:val="24"/>
          <w:szCs w:val="24"/>
        </w:rPr>
        <w:t>られ、その執行を終わるまで又はその執行を受け</w:t>
      </w:r>
    </w:p>
    <w:p w:rsidR="007F1538" w:rsidRDefault="007F1538" w:rsidP="007F1538">
      <w:pPr>
        <w:ind w:right="-1" w:firstLineChars="300" w:firstLine="720"/>
        <w:rPr>
          <w:rFonts w:asciiTheme="minorEastAsia" w:hAnsiTheme="minorEastAsia"/>
          <w:sz w:val="24"/>
          <w:szCs w:val="24"/>
        </w:rPr>
      </w:pPr>
      <w:r w:rsidRPr="00284563">
        <w:rPr>
          <w:rFonts w:asciiTheme="minorEastAsia" w:hAnsiTheme="minorEastAsia"/>
          <w:sz w:val="24"/>
          <w:szCs w:val="24"/>
        </w:rPr>
        <w:t>ることがなくなるまでの者</w:t>
      </w:r>
    </w:p>
    <w:p w:rsidR="007F1538" w:rsidRPr="00284563" w:rsidRDefault="007F1538" w:rsidP="007F1538">
      <w:pPr>
        <w:ind w:right="-1" w:firstLineChars="100" w:firstLine="240"/>
        <w:rPr>
          <w:rFonts w:asciiTheme="minorEastAsia" w:hAnsiTheme="minorEastAsia"/>
          <w:sz w:val="24"/>
          <w:szCs w:val="24"/>
        </w:rPr>
      </w:pPr>
      <w:r>
        <w:rPr>
          <w:rFonts w:asciiTheme="minorEastAsia" w:hAnsiTheme="minorEastAsia" w:hint="eastAsia"/>
          <w:sz w:val="24"/>
          <w:szCs w:val="24"/>
        </w:rPr>
        <w:t>（</w:t>
      </w:r>
      <w:r w:rsidRPr="00284563">
        <w:rPr>
          <w:rFonts w:asciiTheme="minorEastAsia" w:hAnsiTheme="minorEastAsia" w:hint="eastAsia"/>
          <w:sz w:val="24"/>
          <w:szCs w:val="24"/>
        </w:rPr>
        <w:t>３）</w:t>
      </w:r>
      <w:r>
        <w:rPr>
          <w:rFonts w:asciiTheme="minorEastAsia" w:hAnsiTheme="minorEastAsia" w:hint="eastAsia"/>
          <w:sz w:val="24"/>
          <w:szCs w:val="24"/>
        </w:rPr>
        <w:t>井手町</w:t>
      </w:r>
      <w:r w:rsidRPr="00284563">
        <w:rPr>
          <w:rFonts w:asciiTheme="minorEastAsia" w:hAnsiTheme="minorEastAsia"/>
          <w:sz w:val="24"/>
          <w:szCs w:val="24"/>
        </w:rPr>
        <w:t>暴力団排除条例第</w:t>
      </w:r>
      <w:r w:rsidRPr="00284563">
        <w:rPr>
          <w:rFonts w:asciiTheme="minorEastAsia" w:hAnsiTheme="minorEastAsia" w:hint="eastAsia"/>
          <w:sz w:val="24"/>
          <w:szCs w:val="24"/>
        </w:rPr>
        <w:t>２条</w:t>
      </w:r>
      <w:r>
        <w:rPr>
          <w:rFonts w:asciiTheme="minorEastAsia" w:hAnsiTheme="minorEastAsia"/>
          <w:sz w:val="24"/>
          <w:szCs w:val="24"/>
        </w:rPr>
        <w:t>第１項第</w:t>
      </w:r>
      <w:r>
        <w:rPr>
          <w:rFonts w:asciiTheme="minorEastAsia" w:hAnsiTheme="minorEastAsia" w:hint="eastAsia"/>
          <w:sz w:val="24"/>
          <w:szCs w:val="24"/>
        </w:rPr>
        <w:t>３</w:t>
      </w:r>
      <w:r w:rsidRPr="00284563">
        <w:rPr>
          <w:rFonts w:asciiTheme="minorEastAsia" w:hAnsiTheme="minorEastAsia"/>
          <w:sz w:val="24"/>
          <w:szCs w:val="24"/>
        </w:rPr>
        <w:t>号に規定する</w:t>
      </w:r>
      <w:r w:rsidRPr="00284563">
        <w:rPr>
          <w:rFonts w:asciiTheme="minorEastAsia" w:hAnsiTheme="minorEastAsia" w:hint="eastAsia"/>
          <w:sz w:val="24"/>
          <w:szCs w:val="24"/>
        </w:rPr>
        <w:t>暴力団員等</w:t>
      </w:r>
    </w:p>
    <w:p w:rsidR="007F1538" w:rsidRDefault="007F1538" w:rsidP="007F1538">
      <w:pPr>
        <w:ind w:leftChars="100" w:left="21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４</w:t>
      </w:r>
      <w:r w:rsidR="00CE7A8E">
        <w:rPr>
          <w:rFonts w:asciiTheme="minorEastAsia" w:hAnsiTheme="minorEastAsia" w:hint="eastAsia"/>
          <w:sz w:val="24"/>
          <w:szCs w:val="24"/>
        </w:rPr>
        <w:t>）井手町</w:t>
      </w:r>
      <w:r w:rsidRPr="00284563">
        <w:rPr>
          <w:rFonts w:asciiTheme="minorEastAsia" w:hAnsiTheme="minorEastAsia"/>
          <w:sz w:val="24"/>
          <w:szCs w:val="24"/>
        </w:rPr>
        <w:t>暴力団排除条例第６条に規定する</w:t>
      </w:r>
      <w:r w:rsidRPr="00284563">
        <w:rPr>
          <w:rFonts w:asciiTheme="minorEastAsia" w:hAnsiTheme="minorEastAsia" w:hint="eastAsia"/>
          <w:sz w:val="24"/>
          <w:szCs w:val="24"/>
        </w:rPr>
        <w:t>暴力団員と</w:t>
      </w:r>
      <w:r>
        <w:rPr>
          <w:rFonts w:asciiTheme="minorEastAsia" w:hAnsiTheme="minorEastAsia"/>
          <w:sz w:val="24"/>
          <w:szCs w:val="24"/>
        </w:rPr>
        <w:t>社会的に非難</w:t>
      </w:r>
      <w:r>
        <w:rPr>
          <w:rFonts w:asciiTheme="minorEastAsia" w:hAnsiTheme="minorEastAsia" w:hint="eastAsia"/>
          <w:sz w:val="24"/>
          <w:szCs w:val="24"/>
        </w:rPr>
        <w:t>さ</w:t>
      </w:r>
      <w:r w:rsidRPr="00284563">
        <w:rPr>
          <w:rFonts w:asciiTheme="minorEastAsia" w:hAnsiTheme="minorEastAsia"/>
          <w:sz w:val="24"/>
          <w:szCs w:val="24"/>
        </w:rPr>
        <w:t>れ</w:t>
      </w:r>
    </w:p>
    <w:p w:rsidR="007F1538" w:rsidRPr="00284563" w:rsidRDefault="007F1538" w:rsidP="007F1538">
      <w:pPr>
        <w:ind w:leftChars="100" w:left="210" w:firstLineChars="200" w:firstLine="480"/>
        <w:rPr>
          <w:rFonts w:asciiTheme="minorEastAsia" w:hAnsiTheme="minorEastAsia"/>
          <w:sz w:val="24"/>
          <w:szCs w:val="24"/>
        </w:rPr>
      </w:pPr>
      <w:r w:rsidRPr="00284563">
        <w:rPr>
          <w:rFonts w:asciiTheme="minorEastAsia" w:hAnsiTheme="minorEastAsia"/>
          <w:sz w:val="24"/>
          <w:szCs w:val="24"/>
        </w:rPr>
        <w:t>るべき</w:t>
      </w:r>
      <w:r w:rsidRPr="00284563">
        <w:rPr>
          <w:rFonts w:asciiTheme="minorEastAsia" w:hAnsiTheme="minorEastAsia" w:hint="eastAsia"/>
          <w:sz w:val="24"/>
          <w:szCs w:val="24"/>
        </w:rPr>
        <w:t>関係を</w:t>
      </w:r>
      <w:r w:rsidRPr="00284563">
        <w:rPr>
          <w:rFonts w:asciiTheme="minorEastAsia" w:hAnsiTheme="minorEastAsia"/>
          <w:sz w:val="24"/>
          <w:szCs w:val="24"/>
        </w:rPr>
        <w:t>有する者</w:t>
      </w:r>
    </w:p>
    <w:p w:rsidR="007F1538" w:rsidRDefault="007F1538">
      <w:pPr>
        <w:rPr>
          <w:sz w:val="24"/>
          <w:szCs w:val="24"/>
        </w:rPr>
      </w:pPr>
      <w:r>
        <w:rPr>
          <w:rFonts w:hint="eastAsia"/>
          <w:sz w:val="24"/>
          <w:szCs w:val="24"/>
        </w:rPr>
        <w:t xml:space="preserve">　（５）推薦又は応募の日において２０歳未満の者</w:t>
      </w:r>
    </w:p>
    <w:p w:rsidR="007F1538" w:rsidRDefault="007F1538">
      <w:pPr>
        <w:rPr>
          <w:sz w:val="24"/>
          <w:szCs w:val="24"/>
        </w:rPr>
      </w:pPr>
    </w:p>
    <w:p w:rsidR="007F1538" w:rsidRDefault="007F1538">
      <w:pPr>
        <w:rPr>
          <w:sz w:val="24"/>
          <w:szCs w:val="24"/>
        </w:rPr>
      </w:pPr>
      <w:r>
        <w:rPr>
          <w:rFonts w:hint="eastAsia"/>
          <w:sz w:val="24"/>
          <w:szCs w:val="24"/>
        </w:rPr>
        <w:t>７　推薦する者の資格</w:t>
      </w:r>
    </w:p>
    <w:p w:rsidR="007F1538" w:rsidRDefault="007F1538">
      <w:pPr>
        <w:rPr>
          <w:sz w:val="24"/>
          <w:szCs w:val="24"/>
        </w:rPr>
      </w:pPr>
      <w:r>
        <w:rPr>
          <w:rFonts w:hint="eastAsia"/>
          <w:sz w:val="24"/>
          <w:szCs w:val="24"/>
        </w:rPr>
        <w:t xml:space="preserve">　（１）推薦する者が個人の場合、次のいずれにも該当する者</w:t>
      </w:r>
    </w:p>
    <w:p w:rsidR="007F1538" w:rsidRDefault="007F1538">
      <w:pPr>
        <w:rPr>
          <w:sz w:val="24"/>
          <w:szCs w:val="24"/>
        </w:rPr>
      </w:pPr>
      <w:r>
        <w:rPr>
          <w:rFonts w:hint="eastAsia"/>
          <w:sz w:val="24"/>
          <w:szCs w:val="24"/>
        </w:rPr>
        <w:t xml:space="preserve">　　　①</w:t>
      </w:r>
      <w:r w:rsidR="00A8236C">
        <w:rPr>
          <w:rFonts w:hint="eastAsia"/>
          <w:sz w:val="24"/>
          <w:szCs w:val="24"/>
        </w:rPr>
        <w:t xml:space="preserve">　</w:t>
      </w:r>
      <w:r>
        <w:rPr>
          <w:rFonts w:hint="eastAsia"/>
          <w:sz w:val="24"/>
          <w:szCs w:val="24"/>
        </w:rPr>
        <w:t>推薦の日において町内に居住していること</w:t>
      </w:r>
    </w:p>
    <w:p w:rsidR="007F1538" w:rsidRDefault="007F1538">
      <w:pPr>
        <w:rPr>
          <w:sz w:val="24"/>
          <w:szCs w:val="24"/>
        </w:rPr>
      </w:pPr>
      <w:r>
        <w:rPr>
          <w:rFonts w:hint="eastAsia"/>
          <w:sz w:val="24"/>
          <w:szCs w:val="24"/>
        </w:rPr>
        <w:t xml:space="preserve">　　　②</w:t>
      </w:r>
      <w:r w:rsidR="00A8236C">
        <w:rPr>
          <w:rFonts w:hint="eastAsia"/>
          <w:sz w:val="24"/>
          <w:szCs w:val="24"/>
        </w:rPr>
        <w:t xml:space="preserve">　</w:t>
      </w:r>
      <w:r>
        <w:rPr>
          <w:rFonts w:hint="eastAsia"/>
          <w:sz w:val="24"/>
          <w:szCs w:val="24"/>
        </w:rPr>
        <w:t>推薦の日において２０歳以上であること</w:t>
      </w:r>
    </w:p>
    <w:p w:rsidR="00A8236C" w:rsidRDefault="00A8236C">
      <w:pPr>
        <w:rPr>
          <w:sz w:val="24"/>
          <w:szCs w:val="24"/>
        </w:rPr>
      </w:pPr>
      <w:r>
        <w:rPr>
          <w:rFonts w:hint="eastAsia"/>
          <w:sz w:val="24"/>
          <w:szCs w:val="24"/>
        </w:rPr>
        <w:t xml:space="preserve">　（２）推薦する者が法人又は団体の場合、次のいずれかに該当する者</w:t>
      </w:r>
    </w:p>
    <w:p w:rsidR="00A8236C" w:rsidRDefault="00A8236C" w:rsidP="00A8236C">
      <w:pPr>
        <w:ind w:left="960" w:hangingChars="400" w:hanging="960"/>
        <w:rPr>
          <w:sz w:val="24"/>
          <w:szCs w:val="24"/>
        </w:rPr>
      </w:pPr>
      <w:r>
        <w:rPr>
          <w:rFonts w:hint="eastAsia"/>
          <w:sz w:val="24"/>
          <w:szCs w:val="24"/>
        </w:rPr>
        <w:t xml:space="preserve">　　　①　推薦の日において町内に本店又は支店を有する法人であること。ただし、個人の場合の条件を満たす者３人以上が構成員となっている法人はこの限りではない。</w:t>
      </w:r>
    </w:p>
    <w:p w:rsidR="00A8236C" w:rsidRDefault="00A8236C" w:rsidP="00A8236C">
      <w:pPr>
        <w:ind w:left="960" w:hangingChars="400" w:hanging="960"/>
        <w:rPr>
          <w:sz w:val="24"/>
          <w:szCs w:val="24"/>
        </w:rPr>
      </w:pPr>
      <w:r>
        <w:rPr>
          <w:rFonts w:hint="eastAsia"/>
          <w:sz w:val="24"/>
          <w:szCs w:val="24"/>
        </w:rPr>
        <w:t xml:space="preserve">　　　②　個人の場合の条件を満たす者３人以上で構成された町内に所在する団体であること。ただし、団体の住所、代表者、構成員、設立目的及び決算方法の定めがある団体に限る。</w:t>
      </w:r>
    </w:p>
    <w:p w:rsidR="00854AB5" w:rsidRDefault="00854AB5" w:rsidP="00A8236C">
      <w:pPr>
        <w:ind w:left="960" w:hangingChars="400" w:hanging="960"/>
        <w:rPr>
          <w:sz w:val="24"/>
          <w:szCs w:val="24"/>
        </w:rPr>
      </w:pPr>
    </w:p>
    <w:p w:rsidR="00A8236C" w:rsidRDefault="00A8236C" w:rsidP="00A8236C">
      <w:pPr>
        <w:ind w:left="960" w:hangingChars="400" w:hanging="960"/>
        <w:rPr>
          <w:sz w:val="24"/>
          <w:szCs w:val="24"/>
        </w:rPr>
      </w:pPr>
      <w:r>
        <w:rPr>
          <w:rFonts w:hint="eastAsia"/>
          <w:sz w:val="24"/>
          <w:szCs w:val="24"/>
        </w:rPr>
        <w:t>８　推薦及び応募に係る手続き等</w:t>
      </w:r>
    </w:p>
    <w:p w:rsidR="00A8236C" w:rsidRDefault="00A8236C" w:rsidP="00A8236C">
      <w:pPr>
        <w:ind w:left="960" w:hangingChars="400" w:hanging="960"/>
        <w:rPr>
          <w:sz w:val="24"/>
          <w:szCs w:val="24"/>
        </w:rPr>
      </w:pPr>
      <w:r>
        <w:rPr>
          <w:rFonts w:hint="eastAsia"/>
          <w:sz w:val="24"/>
          <w:szCs w:val="24"/>
        </w:rPr>
        <w:t xml:space="preserve">　（１）の様式に必要事項を記入のうえ、（２）の期間内に（３）の必要書類を</w:t>
      </w:r>
    </w:p>
    <w:p w:rsidR="00A8236C" w:rsidRDefault="00A8236C" w:rsidP="00A8236C">
      <w:pPr>
        <w:ind w:leftChars="100" w:left="930" w:hangingChars="300" w:hanging="720"/>
        <w:rPr>
          <w:sz w:val="24"/>
          <w:szCs w:val="24"/>
        </w:rPr>
      </w:pPr>
      <w:r>
        <w:rPr>
          <w:rFonts w:hint="eastAsia"/>
          <w:sz w:val="24"/>
          <w:szCs w:val="24"/>
        </w:rPr>
        <w:t>添えて、郵送又は持参により井手町産業環境課へご提出ください。</w:t>
      </w:r>
    </w:p>
    <w:p w:rsidR="00A8236C" w:rsidRDefault="00A8236C" w:rsidP="00A8236C">
      <w:pPr>
        <w:ind w:leftChars="100" w:left="930" w:hangingChars="300" w:hanging="720"/>
        <w:rPr>
          <w:sz w:val="24"/>
          <w:szCs w:val="24"/>
        </w:rPr>
      </w:pPr>
      <w:r>
        <w:rPr>
          <w:rFonts w:hint="eastAsia"/>
          <w:sz w:val="24"/>
          <w:szCs w:val="24"/>
        </w:rPr>
        <w:t xml:space="preserve">　なお、（１）の様式は産業環境課窓口に備え付けるほか、井手町ホームペー</w:t>
      </w:r>
    </w:p>
    <w:p w:rsidR="00A8236C" w:rsidRDefault="00A8236C" w:rsidP="00A8236C">
      <w:pPr>
        <w:ind w:leftChars="100" w:left="930" w:hangingChars="300" w:hanging="720"/>
        <w:rPr>
          <w:sz w:val="24"/>
          <w:szCs w:val="24"/>
        </w:rPr>
      </w:pPr>
      <w:r>
        <w:rPr>
          <w:rFonts w:hint="eastAsia"/>
          <w:sz w:val="24"/>
          <w:szCs w:val="24"/>
        </w:rPr>
        <w:t>ジからもダウンロードできます。</w:t>
      </w:r>
    </w:p>
    <w:p w:rsidR="00F36C56" w:rsidRDefault="00F36C56" w:rsidP="00A8236C">
      <w:pPr>
        <w:ind w:leftChars="100" w:left="930" w:hangingChars="300" w:hanging="720"/>
        <w:rPr>
          <w:sz w:val="24"/>
          <w:szCs w:val="24"/>
        </w:rPr>
      </w:pPr>
      <w:r>
        <w:rPr>
          <w:rFonts w:hint="eastAsia"/>
          <w:sz w:val="24"/>
          <w:szCs w:val="24"/>
        </w:rPr>
        <w:t xml:space="preserve">　また、同時募集の農業委員にも推薦及び応募できますが、兼職はできません。</w:t>
      </w:r>
    </w:p>
    <w:p w:rsidR="00A8236C" w:rsidRDefault="00A8236C" w:rsidP="00A8236C">
      <w:pPr>
        <w:ind w:leftChars="100" w:left="930" w:hangingChars="300" w:hanging="720"/>
        <w:rPr>
          <w:sz w:val="24"/>
          <w:szCs w:val="24"/>
        </w:rPr>
      </w:pPr>
      <w:r>
        <w:rPr>
          <w:rFonts w:hint="eastAsia"/>
          <w:sz w:val="24"/>
          <w:szCs w:val="24"/>
        </w:rPr>
        <w:t xml:space="preserve">　（１）推薦及び募集の様式</w:t>
      </w:r>
    </w:p>
    <w:tbl>
      <w:tblPr>
        <w:tblStyle w:val="a3"/>
        <w:tblW w:w="0" w:type="auto"/>
        <w:tblInd w:w="562" w:type="dxa"/>
        <w:tblLook w:val="04A0" w:firstRow="1" w:lastRow="0" w:firstColumn="1" w:lastColumn="0" w:noHBand="0" w:noVBand="1"/>
      </w:tblPr>
      <w:tblGrid>
        <w:gridCol w:w="3544"/>
        <w:gridCol w:w="4388"/>
      </w:tblGrid>
      <w:tr w:rsidR="00A8236C" w:rsidTr="00A8236C">
        <w:tc>
          <w:tcPr>
            <w:tcW w:w="3544" w:type="dxa"/>
          </w:tcPr>
          <w:p w:rsidR="00A8236C" w:rsidRDefault="00A8236C" w:rsidP="00A8236C">
            <w:pPr>
              <w:rPr>
                <w:sz w:val="24"/>
                <w:szCs w:val="24"/>
              </w:rPr>
            </w:pPr>
            <w:r>
              <w:rPr>
                <w:rFonts w:hint="eastAsia"/>
                <w:sz w:val="24"/>
                <w:szCs w:val="24"/>
              </w:rPr>
              <w:t>区分</w:t>
            </w:r>
          </w:p>
        </w:tc>
        <w:tc>
          <w:tcPr>
            <w:tcW w:w="4388" w:type="dxa"/>
          </w:tcPr>
          <w:p w:rsidR="00A8236C" w:rsidRDefault="00A8236C" w:rsidP="00A8236C">
            <w:pPr>
              <w:rPr>
                <w:sz w:val="24"/>
                <w:szCs w:val="24"/>
              </w:rPr>
            </w:pPr>
            <w:r>
              <w:rPr>
                <w:rFonts w:hint="eastAsia"/>
                <w:sz w:val="24"/>
                <w:szCs w:val="24"/>
              </w:rPr>
              <w:t>様式</w:t>
            </w:r>
          </w:p>
        </w:tc>
      </w:tr>
      <w:tr w:rsidR="00A8236C" w:rsidTr="00A8236C">
        <w:tc>
          <w:tcPr>
            <w:tcW w:w="3544" w:type="dxa"/>
          </w:tcPr>
          <w:p w:rsidR="00A8236C" w:rsidRDefault="00A8236C" w:rsidP="00A8236C">
            <w:pPr>
              <w:rPr>
                <w:sz w:val="24"/>
                <w:szCs w:val="24"/>
              </w:rPr>
            </w:pPr>
            <w:r>
              <w:rPr>
                <w:rFonts w:hint="eastAsia"/>
                <w:sz w:val="24"/>
                <w:szCs w:val="24"/>
              </w:rPr>
              <w:t>個人による推薦</w:t>
            </w:r>
          </w:p>
        </w:tc>
        <w:tc>
          <w:tcPr>
            <w:tcW w:w="4388" w:type="dxa"/>
          </w:tcPr>
          <w:p w:rsidR="00A8236C" w:rsidRDefault="00A8236C" w:rsidP="00A8236C">
            <w:pPr>
              <w:rPr>
                <w:sz w:val="24"/>
                <w:szCs w:val="24"/>
              </w:rPr>
            </w:pPr>
            <w:r>
              <w:rPr>
                <w:rFonts w:hint="eastAsia"/>
                <w:sz w:val="24"/>
                <w:szCs w:val="24"/>
              </w:rPr>
              <w:t>別記第１号様式：推薦書・個人用</w:t>
            </w:r>
          </w:p>
        </w:tc>
      </w:tr>
      <w:tr w:rsidR="00A8236C" w:rsidTr="00A8236C">
        <w:tc>
          <w:tcPr>
            <w:tcW w:w="3544" w:type="dxa"/>
          </w:tcPr>
          <w:p w:rsidR="00A8236C" w:rsidRDefault="00A8236C" w:rsidP="00A8236C">
            <w:pPr>
              <w:rPr>
                <w:sz w:val="24"/>
                <w:szCs w:val="24"/>
              </w:rPr>
            </w:pPr>
            <w:r>
              <w:rPr>
                <w:rFonts w:hint="eastAsia"/>
                <w:sz w:val="24"/>
                <w:szCs w:val="24"/>
              </w:rPr>
              <w:t>法人又は団体による推薦</w:t>
            </w:r>
          </w:p>
        </w:tc>
        <w:tc>
          <w:tcPr>
            <w:tcW w:w="4388" w:type="dxa"/>
          </w:tcPr>
          <w:p w:rsidR="00A8236C" w:rsidRDefault="00A8236C" w:rsidP="00A8236C">
            <w:pPr>
              <w:rPr>
                <w:sz w:val="24"/>
                <w:szCs w:val="24"/>
              </w:rPr>
            </w:pPr>
            <w:r>
              <w:rPr>
                <w:rFonts w:hint="eastAsia"/>
                <w:sz w:val="24"/>
                <w:szCs w:val="24"/>
              </w:rPr>
              <w:t>別記第２号様式：推薦書・法人等用</w:t>
            </w:r>
          </w:p>
        </w:tc>
      </w:tr>
      <w:tr w:rsidR="00A8236C" w:rsidTr="00A8236C">
        <w:tc>
          <w:tcPr>
            <w:tcW w:w="3544" w:type="dxa"/>
          </w:tcPr>
          <w:p w:rsidR="00A8236C" w:rsidRDefault="00A8236C" w:rsidP="00A8236C">
            <w:pPr>
              <w:rPr>
                <w:sz w:val="24"/>
                <w:szCs w:val="24"/>
              </w:rPr>
            </w:pPr>
            <w:r>
              <w:rPr>
                <w:rFonts w:hint="eastAsia"/>
                <w:sz w:val="24"/>
                <w:szCs w:val="24"/>
              </w:rPr>
              <w:t>応募</w:t>
            </w:r>
          </w:p>
        </w:tc>
        <w:tc>
          <w:tcPr>
            <w:tcW w:w="4388" w:type="dxa"/>
          </w:tcPr>
          <w:p w:rsidR="00A8236C" w:rsidRDefault="00A8236C" w:rsidP="00A8236C">
            <w:pPr>
              <w:rPr>
                <w:sz w:val="24"/>
                <w:szCs w:val="24"/>
              </w:rPr>
            </w:pPr>
            <w:r>
              <w:rPr>
                <w:rFonts w:hint="eastAsia"/>
                <w:sz w:val="24"/>
                <w:szCs w:val="24"/>
              </w:rPr>
              <w:t>別記第３号様式：応募書</w:t>
            </w:r>
          </w:p>
        </w:tc>
      </w:tr>
    </w:tbl>
    <w:p w:rsidR="00A8236C" w:rsidRDefault="00A8236C" w:rsidP="00A8236C">
      <w:pPr>
        <w:ind w:leftChars="100" w:left="930" w:hangingChars="300" w:hanging="720"/>
        <w:rPr>
          <w:sz w:val="24"/>
          <w:szCs w:val="24"/>
        </w:rPr>
      </w:pPr>
      <w:r>
        <w:rPr>
          <w:rFonts w:hint="eastAsia"/>
          <w:sz w:val="24"/>
          <w:szCs w:val="24"/>
        </w:rPr>
        <w:t xml:space="preserve">　※様式は、「</w:t>
      </w:r>
      <w:r w:rsidR="007423DC">
        <w:rPr>
          <w:rFonts w:hint="eastAsia"/>
          <w:sz w:val="24"/>
          <w:szCs w:val="24"/>
        </w:rPr>
        <w:t>井手町農業委員の推薦の求め及び募集並びに候補者の選考に関</w:t>
      </w:r>
      <w:r w:rsidR="007423DC">
        <w:rPr>
          <w:rFonts w:hint="eastAsia"/>
          <w:sz w:val="24"/>
          <w:szCs w:val="24"/>
        </w:rPr>
        <w:lastRenderedPageBreak/>
        <w:t>する要綱」に定めのある様式を使用します。</w:t>
      </w:r>
    </w:p>
    <w:p w:rsidR="007423DC" w:rsidRDefault="007423DC" w:rsidP="00A8236C">
      <w:pPr>
        <w:ind w:leftChars="100" w:left="930" w:hangingChars="300" w:hanging="720"/>
        <w:rPr>
          <w:sz w:val="24"/>
          <w:szCs w:val="24"/>
        </w:rPr>
      </w:pPr>
      <w:r>
        <w:rPr>
          <w:rFonts w:hint="eastAsia"/>
          <w:sz w:val="24"/>
          <w:szCs w:val="24"/>
        </w:rPr>
        <w:t xml:space="preserve">　（２）推薦及び募集の受付期間</w:t>
      </w:r>
    </w:p>
    <w:p w:rsidR="007423DC" w:rsidRDefault="007423DC" w:rsidP="00A8236C">
      <w:pPr>
        <w:ind w:leftChars="100" w:left="930" w:hangingChars="300" w:hanging="720"/>
        <w:rPr>
          <w:sz w:val="24"/>
          <w:szCs w:val="24"/>
        </w:rPr>
      </w:pPr>
      <w:r>
        <w:rPr>
          <w:rFonts w:hint="eastAsia"/>
          <w:sz w:val="24"/>
          <w:szCs w:val="24"/>
        </w:rPr>
        <w:t xml:space="preserve">　　　</w:t>
      </w:r>
      <w:r w:rsidR="002C5C53">
        <w:rPr>
          <w:rFonts w:hint="eastAsia"/>
          <w:kern w:val="0"/>
          <w:sz w:val="24"/>
          <w:szCs w:val="24"/>
        </w:rPr>
        <w:t>令和６</w:t>
      </w:r>
      <w:r w:rsidR="00CA2059">
        <w:rPr>
          <w:rFonts w:hint="eastAsia"/>
          <w:kern w:val="0"/>
          <w:sz w:val="24"/>
          <w:szCs w:val="24"/>
        </w:rPr>
        <w:t>年４月</w:t>
      </w:r>
      <w:r w:rsidR="002C5C53">
        <w:rPr>
          <w:rFonts w:hint="eastAsia"/>
          <w:kern w:val="0"/>
          <w:sz w:val="24"/>
          <w:szCs w:val="24"/>
        </w:rPr>
        <w:t>２２日（月）から令和６</w:t>
      </w:r>
      <w:r w:rsidR="00CA2059">
        <w:rPr>
          <w:rFonts w:hint="eastAsia"/>
          <w:kern w:val="0"/>
          <w:sz w:val="24"/>
          <w:szCs w:val="24"/>
        </w:rPr>
        <w:t>年５月</w:t>
      </w:r>
      <w:r w:rsidR="002C5C53">
        <w:rPr>
          <w:rFonts w:hint="eastAsia"/>
          <w:kern w:val="0"/>
          <w:sz w:val="24"/>
          <w:szCs w:val="24"/>
        </w:rPr>
        <w:t>２１</w:t>
      </w:r>
      <w:r w:rsidR="000343F9">
        <w:rPr>
          <w:rFonts w:hint="eastAsia"/>
          <w:kern w:val="0"/>
          <w:sz w:val="24"/>
          <w:szCs w:val="24"/>
        </w:rPr>
        <w:t>日（火</w:t>
      </w:r>
      <w:r w:rsidR="00EF2915">
        <w:rPr>
          <w:rFonts w:hint="eastAsia"/>
          <w:kern w:val="0"/>
          <w:sz w:val="24"/>
          <w:szCs w:val="24"/>
        </w:rPr>
        <w:t>）まで</w:t>
      </w:r>
    </w:p>
    <w:p w:rsidR="007423DC" w:rsidRDefault="007423DC" w:rsidP="00A8236C">
      <w:pPr>
        <w:ind w:leftChars="100" w:left="930" w:hangingChars="300" w:hanging="720"/>
        <w:rPr>
          <w:sz w:val="24"/>
          <w:szCs w:val="24"/>
        </w:rPr>
      </w:pPr>
      <w:r>
        <w:rPr>
          <w:rFonts w:hint="eastAsia"/>
          <w:sz w:val="24"/>
          <w:szCs w:val="24"/>
        </w:rPr>
        <w:t xml:space="preserve">　　　※最終日の午後５時</w:t>
      </w:r>
      <w:r w:rsidR="00854AB5">
        <w:rPr>
          <w:rFonts w:hint="eastAsia"/>
          <w:sz w:val="24"/>
          <w:szCs w:val="24"/>
        </w:rPr>
        <w:t>１５</w:t>
      </w:r>
      <w:r>
        <w:rPr>
          <w:rFonts w:hint="eastAsia"/>
          <w:sz w:val="24"/>
          <w:szCs w:val="24"/>
        </w:rPr>
        <w:t>分必着</w:t>
      </w:r>
    </w:p>
    <w:p w:rsidR="007423DC" w:rsidRDefault="007423DC" w:rsidP="00A8236C">
      <w:pPr>
        <w:ind w:leftChars="100" w:left="930" w:hangingChars="300" w:hanging="720"/>
        <w:rPr>
          <w:sz w:val="24"/>
          <w:szCs w:val="24"/>
        </w:rPr>
      </w:pPr>
      <w:r>
        <w:rPr>
          <w:rFonts w:hint="eastAsia"/>
          <w:sz w:val="24"/>
          <w:szCs w:val="24"/>
        </w:rPr>
        <w:t xml:space="preserve">　（３）必要書類</w:t>
      </w:r>
    </w:p>
    <w:p w:rsidR="007423DC" w:rsidRDefault="007423DC" w:rsidP="00A8236C">
      <w:pPr>
        <w:ind w:leftChars="100" w:left="930" w:hangingChars="300" w:hanging="720"/>
        <w:rPr>
          <w:sz w:val="24"/>
          <w:szCs w:val="24"/>
        </w:rPr>
      </w:pPr>
      <w:r>
        <w:rPr>
          <w:rFonts w:hint="eastAsia"/>
          <w:sz w:val="24"/>
          <w:szCs w:val="24"/>
        </w:rPr>
        <w:t xml:space="preserve">　　　推薦する者が法人又は団体（以下、「法人等」という。）の場合、当該法</w:t>
      </w:r>
    </w:p>
    <w:p w:rsidR="007423DC" w:rsidRDefault="007423DC" w:rsidP="00A8236C">
      <w:pPr>
        <w:ind w:leftChars="100" w:left="930" w:hangingChars="300" w:hanging="720"/>
        <w:rPr>
          <w:sz w:val="24"/>
          <w:szCs w:val="24"/>
        </w:rPr>
      </w:pPr>
      <w:r>
        <w:rPr>
          <w:rFonts w:hint="eastAsia"/>
          <w:sz w:val="24"/>
          <w:szCs w:val="24"/>
        </w:rPr>
        <w:t xml:space="preserve">　　人等の定款及び規則等の写し。</w:t>
      </w:r>
    </w:p>
    <w:p w:rsidR="00F36C56" w:rsidRDefault="00F36C56" w:rsidP="00A8236C">
      <w:pPr>
        <w:ind w:leftChars="100" w:left="930" w:hangingChars="300" w:hanging="720"/>
        <w:rPr>
          <w:sz w:val="24"/>
          <w:szCs w:val="24"/>
        </w:rPr>
      </w:pPr>
      <w:r>
        <w:rPr>
          <w:rFonts w:hint="eastAsia"/>
          <w:sz w:val="24"/>
          <w:szCs w:val="24"/>
        </w:rPr>
        <w:t xml:space="preserve">　　　ただし、区、農家組合等、農業協同組合、土地改良区、農業共済からの</w:t>
      </w:r>
    </w:p>
    <w:p w:rsidR="00854AB5" w:rsidRDefault="00F36C56" w:rsidP="00F36C56">
      <w:pPr>
        <w:ind w:leftChars="300" w:left="870" w:hangingChars="100" w:hanging="240"/>
        <w:rPr>
          <w:sz w:val="24"/>
          <w:szCs w:val="24"/>
        </w:rPr>
      </w:pPr>
      <w:r>
        <w:rPr>
          <w:rFonts w:hint="eastAsia"/>
          <w:sz w:val="24"/>
          <w:szCs w:val="24"/>
        </w:rPr>
        <w:t>推薦の場合は不要です。</w:t>
      </w:r>
    </w:p>
    <w:p w:rsidR="00854AB5" w:rsidRDefault="00854AB5" w:rsidP="00A8236C">
      <w:pPr>
        <w:ind w:leftChars="100" w:left="930" w:hangingChars="300" w:hanging="720"/>
        <w:rPr>
          <w:sz w:val="24"/>
          <w:szCs w:val="24"/>
        </w:rPr>
      </w:pPr>
    </w:p>
    <w:p w:rsidR="007423DC" w:rsidRDefault="00C7033E" w:rsidP="007423DC">
      <w:pPr>
        <w:rPr>
          <w:sz w:val="24"/>
          <w:szCs w:val="24"/>
        </w:rPr>
      </w:pPr>
      <w:r>
        <w:rPr>
          <w:rFonts w:hint="eastAsia"/>
          <w:sz w:val="24"/>
          <w:szCs w:val="24"/>
        </w:rPr>
        <w:t>９　委嘱</w:t>
      </w:r>
    </w:p>
    <w:p w:rsidR="00DD20B4" w:rsidRDefault="00C7033E" w:rsidP="00C7033E">
      <w:pPr>
        <w:ind w:left="240" w:hangingChars="100" w:hanging="240"/>
        <w:rPr>
          <w:sz w:val="24"/>
          <w:szCs w:val="24"/>
        </w:rPr>
      </w:pPr>
      <w:r>
        <w:rPr>
          <w:rFonts w:hint="eastAsia"/>
          <w:sz w:val="24"/>
          <w:szCs w:val="24"/>
        </w:rPr>
        <w:t xml:space="preserve">　　農地利用最適化推進委員は、推薦を受けた者及び応募した者の中から、井手町農業委員会の推進委員選考会議において候補者を選考し、同委員会総会において決定のうえ委嘱します。なお、選考の過程において面接等を実施する場合があります。</w:t>
      </w:r>
    </w:p>
    <w:p w:rsidR="00DD20B4" w:rsidRDefault="00C7033E" w:rsidP="00DD20B4">
      <w:pPr>
        <w:ind w:left="240" w:hangingChars="100" w:hanging="240"/>
        <w:rPr>
          <w:sz w:val="24"/>
          <w:szCs w:val="24"/>
        </w:rPr>
      </w:pPr>
      <w:r>
        <w:rPr>
          <w:rFonts w:hint="eastAsia"/>
          <w:sz w:val="24"/>
          <w:szCs w:val="24"/>
        </w:rPr>
        <w:t xml:space="preserve">　　また、選考の結果は６月下旬に井手町農業委員会事務局窓口</w:t>
      </w:r>
      <w:r w:rsidR="00DD20B4">
        <w:rPr>
          <w:rFonts w:hint="eastAsia"/>
          <w:sz w:val="24"/>
          <w:szCs w:val="24"/>
        </w:rPr>
        <w:t>及び井手町ホームページで公表し、推薦した者、推薦を受けた者及び応募した者へ個別の通知は行いません。</w:t>
      </w:r>
    </w:p>
    <w:p w:rsidR="00854AB5" w:rsidRPr="00C7033E" w:rsidRDefault="00854AB5" w:rsidP="00DD20B4">
      <w:pPr>
        <w:ind w:left="240" w:hangingChars="100" w:hanging="240"/>
        <w:rPr>
          <w:sz w:val="24"/>
          <w:szCs w:val="24"/>
        </w:rPr>
      </w:pPr>
    </w:p>
    <w:p w:rsidR="00DD20B4" w:rsidRDefault="00854AB5" w:rsidP="00DD20B4">
      <w:pPr>
        <w:ind w:left="240" w:hangingChars="100" w:hanging="240"/>
        <w:rPr>
          <w:sz w:val="24"/>
          <w:szCs w:val="24"/>
        </w:rPr>
      </w:pPr>
      <w:r>
        <w:rPr>
          <w:rFonts w:hint="eastAsia"/>
          <w:sz w:val="24"/>
          <w:szCs w:val="24"/>
        </w:rPr>
        <w:t>１０</w:t>
      </w:r>
      <w:r w:rsidR="00DD20B4">
        <w:rPr>
          <w:rFonts w:hint="eastAsia"/>
          <w:sz w:val="24"/>
          <w:szCs w:val="24"/>
        </w:rPr>
        <w:t xml:space="preserve">　推薦及び応募状況の公表</w:t>
      </w:r>
    </w:p>
    <w:p w:rsidR="00DD20B4" w:rsidRDefault="00C7033E" w:rsidP="00DD20B4">
      <w:pPr>
        <w:ind w:left="240" w:hangingChars="100" w:hanging="240"/>
        <w:rPr>
          <w:sz w:val="24"/>
          <w:szCs w:val="24"/>
        </w:rPr>
      </w:pPr>
      <w:r>
        <w:rPr>
          <w:rFonts w:hint="eastAsia"/>
          <w:sz w:val="24"/>
          <w:szCs w:val="24"/>
        </w:rPr>
        <w:t xml:space="preserve">　　受付期間の中間及び期間終了後に、井手町農業委員会事務局窓口</w:t>
      </w:r>
      <w:r w:rsidR="00DD20B4">
        <w:rPr>
          <w:rFonts w:hint="eastAsia"/>
          <w:sz w:val="24"/>
          <w:szCs w:val="24"/>
        </w:rPr>
        <w:t>及び井手町ホームページで提出のあった推薦及び応募に係る書類をもとに以下の内容を公表します。</w:t>
      </w:r>
    </w:p>
    <w:p w:rsidR="00DD20B4" w:rsidRDefault="00DD20B4" w:rsidP="00DD20B4">
      <w:pPr>
        <w:ind w:left="240" w:hangingChars="100" w:hanging="240"/>
        <w:rPr>
          <w:sz w:val="24"/>
          <w:szCs w:val="24"/>
        </w:rPr>
      </w:pPr>
      <w:r>
        <w:rPr>
          <w:rFonts w:hint="eastAsia"/>
          <w:sz w:val="24"/>
          <w:szCs w:val="24"/>
        </w:rPr>
        <w:t xml:space="preserve">　　（１）推薦した者（個人）については、氏名、職業、年齢及び性別</w:t>
      </w:r>
    </w:p>
    <w:p w:rsidR="00DD20B4" w:rsidRDefault="00DD20B4" w:rsidP="00DD20B4">
      <w:pPr>
        <w:ind w:left="960" w:hangingChars="400" w:hanging="960"/>
        <w:rPr>
          <w:sz w:val="24"/>
          <w:szCs w:val="24"/>
        </w:rPr>
      </w:pPr>
      <w:r>
        <w:rPr>
          <w:rFonts w:hint="eastAsia"/>
          <w:sz w:val="24"/>
          <w:szCs w:val="24"/>
        </w:rPr>
        <w:t xml:space="preserve">　　（２）推薦した者（法人等）については、名称、目的、代表者等の氏名、構成員の数及び構成員の資格</w:t>
      </w:r>
    </w:p>
    <w:p w:rsidR="00DD20B4" w:rsidRDefault="00DD20B4" w:rsidP="00DD20B4">
      <w:pPr>
        <w:ind w:left="960" w:hangingChars="400" w:hanging="960"/>
        <w:rPr>
          <w:sz w:val="24"/>
          <w:szCs w:val="24"/>
        </w:rPr>
      </w:pPr>
      <w:r>
        <w:rPr>
          <w:rFonts w:hint="eastAsia"/>
          <w:sz w:val="24"/>
          <w:szCs w:val="24"/>
        </w:rPr>
        <w:t xml:space="preserve">　　（３）推薦を受けた者又は応募した者の氏名、</w:t>
      </w:r>
      <w:r w:rsidR="00C7033E">
        <w:rPr>
          <w:rFonts w:hint="eastAsia"/>
          <w:sz w:val="24"/>
          <w:szCs w:val="24"/>
        </w:rPr>
        <w:t>職業、年齢、性別、経歴、農業経営の状況</w:t>
      </w:r>
    </w:p>
    <w:p w:rsidR="00DD20B4" w:rsidRDefault="00DD20B4" w:rsidP="00DD20B4">
      <w:pPr>
        <w:ind w:left="960" w:hangingChars="400" w:hanging="960"/>
        <w:rPr>
          <w:sz w:val="24"/>
          <w:szCs w:val="24"/>
        </w:rPr>
      </w:pPr>
      <w:r>
        <w:rPr>
          <w:rFonts w:hint="eastAsia"/>
          <w:sz w:val="24"/>
          <w:szCs w:val="24"/>
        </w:rPr>
        <w:t xml:space="preserve">　　（４）推薦又は応募の理由</w:t>
      </w:r>
    </w:p>
    <w:p w:rsidR="00DD20B4" w:rsidRDefault="00DD20B4" w:rsidP="00DD20B4">
      <w:pPr>
        <w:ind w:left="960" w:hangingChars="400" w:hanging="960"/>
        <w:rPr>
          <w:sz w:val="24"/>
          <w:szCs w:val="24"/>
        </w:rPr>
      </w:pPr>
      <w:r>
        <w:rPr>
          <w:rFonts w:hint="eastAsia"/>
          <w:sz w:val="24"/>
          <w:szCs w:val="24"/>
        </w:rPr>
        <w:t xml:space="preserve">　</w:t>
      </w:r>
      <w:r w:rsidR="00C7033E">
        <w:rPr>
          <w:rFonts w:hint="eastAsia"/>
          <w:sz w:val="24"/>
          <w:szCs w:val="24"/>
        </w:rPr>
        <w:t xml:space="preserve">　（５）推薦した者が推薦を受けた者を井手町農業委員会の委員</w:t>
      </w:r>
      <w:r>
        <w:rPr>
          <w:rFonts w:hint="eastAsia"/>
          <w:sz w:val="24"/>
          <w:szCs w:val="24"/>
        </w:rPr>
        <w:t>に推薦</w:t>
      </w:r>
      <w:r w:rsidR="00C7033E">
        <w:rPr>
          <w:rFonts w:hint="eastAsia"/>
          <w:sz w:val="24"/>
          <w:szCs w:val="24"/>
        </w:rPr>
        <w:t>しているか否かの別、又は応募した者が井手町農業委員会の委員</w:t>
      </w:r>
      <w:r>
        <w:rPr>
          <w:rFonts w:hint="eastAsia"/>
          <w:sz w:val="24"/>
          <w:szCs w:val="24"/>
        </w:rPr>
        <w:t>に応募しているか否かの別</w:t>
      </w:r>
    </w:p>
    <w:p w:rsidR="00DD20B4" w:rsidRDefault="00C7033E" w:rsidP="00DD20B4">
      <w:pPr>
        <w:ind w:left="960" w:hangingChars="400" w:hanging="960"/>
        <w:rPr>
          <w:sz w:val="24"/>
          <w:szCs w:val="24"/>
        </w:rPr>
      </w:pPr>
      <w:r>
        <w:rPr>
          <w:rFonts w:hint="eastAsia"/>
          <w:sz w:val="24"/>
          <w:szCs w:val="24"/>
        </w:rPr>
        <w:t xml:space="preserve">　　（６）推薦を受けた者の数</w:t>
      </w:r>
    </w:p>
    <w:p w:rsidR="00DD20B4" w:rsidRDefault="00DD20B4" w:rsidP="00DD20B4">
      <w:pPr>
        <w:ind w:left="960" w:hangingChars="400" w:hanging="960"/>
        <w:rPr>
          <w:sz w:val="24"/>
          <w:szCs w:val="24"/>
        </w:rPr>
      </w:pPr>
      <w:r>
        <w:rPr>
          <w:rFonts w:hint="eastAsia"/>
          <w:sz w:val="24"/>
          <w:szCs w:val="24"/>
        </w:rPr>
        <w:t xml:space="preserve">　　</w:t>
      </w:r>
      <w:r w:rsidR="00C7033E">
        <w:rPr>
          <w:rFonts w:hint="eastAsia"/>
          <w:sz w:val="24"/>
          <w:szCs w:val="24"/>
        </w:rPr>
        <w:t>（７）応募した者の数</w:t>
      </w:r>
    </w:p>
    <w:p w:rsidR="00C7033E" w:rsidRDefault="00C7033E" w:rsidP="00DD20B4">
      <w:pPr>
        <w:ind w:left="960" w:hangingChars="400" w:hanging="960"/>
        <w:rPr>
          <w:sz w:val="24"/>
          <w:szCs w:val="24"/>
        </w:rPr>
      </w:pPr>
    </w:p>
    <w:p w:rsidR="00C7033E" w:rsidRDefault="00C7033E" w:rsidP="00DD20B4">
      <w:pPr>
        <w:ind w:left="960" w:hangingChars="400" w:hanging="960"/>
        <w:rPr>
          <w:sz w:val="24"/>
          <w:szCs w:val="24"/>
        </w:rPr>
      </w:pPr>
    </w:p>
    <w:p w:rsidR="00C7033E" w:rsidRDefault="00C7033E" w:rsidP="00DD20B4">
      <w:pPr>
        <w:ind w:left="960" w:hangingChars="400" w:hanging="960"/>
        <w:rPr>
          <w:sz w:val="24"/>
          <w:szCs w:val="24"/>
        </w:rPr>
      </w:pPr>
    </w:p>
    <w:p w:rsidR="00C7033E" w:rsidRDefault="00C7033E" w:rsidP="00C7033E">
      <w:pPr>
        <w:ind w:left="960" w:hangingChars="400" w:hanging="960"/>
        <w:rPr>
          <w:sz w:val="24"/>
          <w:szCs w:val="24"/>
        </w:rPr>
      </w:pPr>
      <w:r>
        <w:rPr>
          <w:rFonts w:hint="eastAsia"/>
          <w:sz w:val="24"/>
          <w:szCs w:val="24"/>
        </w:rPr>
        <w:t>１１　その他推薦及び応募に関すること</w:t>
      </w:r>
    </w:p>
    <w:p w:rsidR="00C7033E" w:rsidRDefault="00C7033E" w:rsidP="00C7033E">
      <w:pPr>
        <w:ind w:left="960" w:hangingChars="400" w:hanging="960"/>
        <w:rPr>
          <w:sz w:val="24"/>
          <w:szCs w:val="24"/>
        </w:rPr>
      </w:pPr>
      <w:r>
        <w:rPr>
          <w:rFonts w:hint="eastAsia"/>
          <w:sz w:val="24"/>
          <w:szCs w:val="24"/>
        </w:rPr>
        <w:t xml:space="preserve">　　（１）複数地区への推薦及び応募</w:t>
      </w:r>
    </w:p>
    <w:p w:rsidR="00C7033E" w:rsidRDefault="00C7033E" w:rsidP="00C7033E">
      <w:pPr>
        <w:ind w:left="960" w:hangingChars="400" w:hanging="960"/>
        <w:rPr>
          <w:sz w:val="24"/>
          <w:szCs w:val="24"/>
        </w:rPr>
      </w:pPr>
      <w:r>
        <w:rPr>
          <w:rFonts w:hint="eastAsia"/>
          <w:sz w:val="24"/>
          <w:szCs w:val="24"/>
        </w:rPr>
        <w:t xml:space="preserve">　　　　　農地利用最適化推進委員は、同時に複数の区域へ推薦又は応募することができますが、選考の過程においていずれか１つの区域を指定して委嘱します。</w:t>
      </w:r>
    </w:p>
    <w:p w:rsidR="00C7033E" w:rsidRDefault="00C7033E" w:rsidP="00C7033E">
      <w:pPr>
        <w:rPr>
          <w:sz w:val="24"/>
          <w:szCs w:val="24"/>
        </w:rPr>
      </w:pPr>
      <w:r>
        <w:rPr>
          <w:rFonts w:hint="eastAsia"/>
          <w:sz w:val="24"/>
          <w:szCs w:val="24"/>
        </w:rPr>
        <w:t xml:space="preserve">　　（２）農業委員と重複する推薦及び応募</w:t>
      </w:r>
    </w:p>
    <w:p w:rsidR="00C7033E" w:rsidRPr="00C7033E" w:rsidRDefault="00C7033E" w:rsidP="00C7033E">
      <w:pPr>
        <w:ind w:left="960" w:hangingChars="400" w:hanging="960"/>
        <w:rPr>
          <w:sz w:val="24"/>
          <w:szCs w:val="24"/>
        </w:rPr>
      </w:pPr>
      <w:r>
        <w:rPr>
          <w:rFonts w:hint="eastAsia"/>
          <w:sz w:val="24"/>
          <w:szCs w:val="24"/>
        </w:rPr>
        <w:t xml:space="preserve">　　　　　農業委員と重複して推薦又は応募することはできますが、農業委員と農地利用最適化推進委員を兼ねることはできません。重複して推薦又は応募した場合、先に農業委員の候補者の選考を考慮し、この選考に漏れた場合に限り、農地利用最適化推進委員の候補者となることができます。</w:t>
      </w:r>
    </w:p>
    <w:p w:rsidR="00854AB5" w:rsidRDefault="00854AB5" w:rsidP="00DD20B4">
      <w:pPr>
        <w:ind w:left="960" w:hangingChars="400" w:hanging="960"/>
        <w:rPr>
          <w:sz w:val="24"/>
          <w:szCs w:val="24"/>
        </w:rPr>
      </w:pPr>
    </w:p>
    <w:p w:rsidR="00854AB5" w:rsidRDefault="00325DF4" w:rsidP="00DD20B4">
      <w:pPr>
        <w:ind w:left="960" w:hangingChars="400" w:hanging="960"/>
        <w:rPr>
          <w:sz w:val="24"/>
          <w:szCs w:val="24"/>
        </w:rPr>
      </w:pPr>
      <w:r>
        <w:rPr>
          <w:rFonts w:hint="eastAsia"/>
          <w:sz w:val="24"/>
          <w:szCs w:val="24"/>
        </w:rPr>
        <w:t>１２</w:t>
      </w:r>
      <w:r w:rsidR="00854AB5">
        <w:rPr>
          <w:rFonts w:hint="eastAsia"/>
          <w:sz w:val="24"/>
          <w:szCs w:val="24"/>
        </w:rPr>
        <w:t xml:space="preserve">　推薦及び応募に係る書類の提出先及び問い合わせ先</w:t>
      </w:r>
    </w:p>
    <w:p w:rsidR="00854AB5" w:rsidRDefault="00854AB5" w:rsidP="00854AB5">
      <w:pPr>
        <w:rPr>
          <w:sz w:val="24"/>
          <w:szCs w:val="24"/>
        </w:rPr>
      </w:pPr>
      <w:r>
        <w:rPr>
          <w:rFonts w:hint="eastAsia"/>
          <w:sz w:val="24"/>
          <w:szCs w:val="24"/>
        </w:rPr>
        <w:t xml:space="preserve">　　　〒６１０－０３０２</w:t>
      </w:r>
    </w:p>
    <w:p w:rsidR="00854AB5" w:rsidRDefault="002C5C53" w:rsidP="00854AB5">
      <w:pPr>
        <w:rPr>
          <w:sz w:val="24"/>
          <w:szCs w:val="24"/>
        </w:rPr>
      </w:pPr>
      <w:r>
        <w:rPr>
          <w:rFonts w:hint="eastAsia"/>
          <w:sz w:val="24"/>
          <w:szCs w:val="24"/>
        </w:rPr>
        <w:t xml:space="preserve">　　　井手町大字井手小字東高月８番地</w:t>
      </w:r>
      <w:bookmarkStart w:id="0" w:name="_GoBack"/>
      <w:bookmarkEnd w:id="0"/>
    </w:p>
    <w:p w:rsidR="00DD20B4" w:rsidRDefault="00DD20B4" w:rsidP="007423DC">
      <w:pPr>
        <w:rPr>
          <w:sz w:val="24"/>
          <w:szCs w:val="24"/>
        </w:rPr>
      </w:pPr>
      <w:r>
        <w:rPr>
          <w:rFonts w:hint="eastAsia"/>
          <w:sz w:val="24"/>
          <w:szCs w:val="24"/>
        </w:rPr>
        <w:t xml:space="preserve">　</w:t>
      </w:r>
      <w:r w:rsidR="00854AB5">
        <w:rPr>
          <w:rFonts w:hint="eastAsia"/>
          <w:sz w:val="24"/>
          <w:szCs w:val="24"/>
        </w:rPr>
        <w:t xml:space="preserve">　　</w:t>
      </w:r>
      <w:r w:rsidR="00C7033E">
        <w:rPr>
          <w:rFonts w:hint="eastAsia"/>
          <w:sz w:val="24"/>
          <w:szCs w:val="24"/>
        </w:rPr>
        <w:t>井手町農業委員会事務局（役場産業環境課内）</w:t>
      </w:r>
    </w:p>
    <w:p w:rsidR="00854AB5" w:rsidRPr="007F1538" w:rsidRDefault="00854AB5" w:rsidP="007423DC">
      <w:pPr>
        <w:rPr>
          <w:sz w:val="24"/>
          <w:szCs w:val="24"/>
        </w:rPr>
      </w:pPr>
      <w:r>
        <w:rPr>
          <w:rFonts w:hint="eastAsia"/>
          <w:sz w:val="24"/>
          <w:szCs w:val="24"/>
        </w:rPr>
        <w:t xml:space="preserve">　　　電話番号：０７７４－８２－６１６８</w:t>
      </w:r>
    </w:p>
    <w:sectPr w:rsidR="00854AB5" w:rsidRPr="007F15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43" w:rsidRDefault="00950C43" w:rsidP="00950C43">
      <w:r>
        <w:separator/>
      </w:r>
    </w:p>
  </w:endnote>
  <w:endnote w:type="continuationSeparator" w:id="0">
    <w:p w:rsidR="00950C43" w:rsidRDefault="00950C43" w:rsidP="0095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43" w:rsidRDefault="00950C43" w:rsidP="00950C43">
      <w:r>
        <w:separator/>
      </w:r>
    </w:p>
  </w:footnote>
  <w:footnote w:type="continuationSeparator" w:id="0">
    <w:p w:rsidR="00950C43" w:rsidRDefault="00950C43" w:rsidP="00950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1"/>
    <w:rsid w:val="000165D1"/>
    <w:rsid w:val="000343F9"/>
    <w:rsid w:val="000A705B"/>
    <w:rsid w:val="001D5B97"/>
    <w:rsid w:val="002C5C53"/>
    <w:rsid w:val="00325DF4"/>
    <w:rsid w:val="00734C0C"/>
    <w:rsid w:val="007423DC"/>
    <w:rsid w:val="007F1538"/>
    <w:rsid w:val="00854AB5"/>
    <w:rsid w:val="0094766D"/>
    <w:rsid w:val="00950C43"/>
    <w:rsid w:val="00A8236C"/>
    <w:rsid w:val="00AA175D"/>
    <w:rsid w:val="00C7033E"/>
    <w:rsid w:val="00CA2059"/>
    <w:rsid w:val="00CE7A8E"/>
    <w:rsid w:val="00CF38A8"/>
    <w:rsid w:val="00DD20B4"/>
    <w:rsid w:val="00EF2915"/>
    <w:rsid w:val="00F36C56"/>
    <w:rsid w:val="00F9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27AB61"/>
  <w15:chartTrackingRefBased/>
  <w15:docId w15:val="{1E7F507F-DC83-44D0-82A1-392BB44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C43"/>
    <w:pPr>
      <w:tabs>
        <w:tab w:val="center" w:pos="4252"/>
        <w:tab w:val="right" w:pos="8504"/>
      </w:tabs>
      <w:snapToGrid w:val="0"/>
    </w:pPr>
  </w:style>
  <w:style w:type="character" w:customStyle="1" w:styleId="a5">
    <w:name w:val="ヘッダー (文字)"/>
    <w:basedOn w:val="a0"/>
    <w:link w:val="a4"/>
    <w:uiPriority w:val="99"/>
    <w:rsid w:val="00950C43"/>
  </w:style>
  <w:style w:type="paragraph" w:styleId="a6">
    <w:name w:val="footer"/>
    <w:basedOn w:val="a"/>
    <w:link w:val="a7"/>
    <w:uiPriority w:val="99"/>
    <w:unhideWhenUsed/>
    <w:rsid w:val="00950C43"/>
    <w:pPr>
      <w:tabs>
        <w:tab w:val="center" w:pos="4252"/>
        <w:tab w:val="right" w:pos="8504"/>
      </w:tabs>
      <w:snapToGrid w:val="0"/>
    </w:pPr>
  </w:style>
  <w:style w:type="character" w:customStyle="1" w:styleId="a7">
    <w:name w:val="フッター (文字)"/>
    <w:basedOn w:val="a0"/>
    <w:link w:val="a6"/>
    <w:uiPriority w:val="99"/>
    <w:rsid w:val="00950C43"/>
  </w:style>
  <w:style w:type="paragraph" w:styleId="a8">
    <w:name w:val="Balloon Text"/>
    <w:basedOn w:val="a"/>
    <w:link w:val="a9"/>
    <w:uiPriority w:val="99"/>
    <w:semiHidden/>
    <w:unhideWhenUsed/>
    <w:rsid w:val="00950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DB43-8C70-45C2-9C75-57D1264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幸一郎</dc:creator>
  <cp:keywords/>
  <dc:description/>
  <cp:lastModifiedBy>西川　翔</cp:lastModifiedBy>
  <cp:revision>14</cp:revision>
  <cp:lastPrinted>2021-04-05T04:16:00Z</cp:lastPrinted>
  <dcterms:created xsi:type="dcterms:W3CDTF">2018-02-09T00:55:00Z</dcterms:created>
  <dcterms:modified xsi:type="dcterms:W3CDTF">2024-04-15T01:08:00Z</dcterms:modified>
</cp:coreProperties>
</file>