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EC" w:rsidRDefault="00652AE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p w:rsidR="00652AEC" w:rsidRDefault="00652AEC">
      <w:pPr>
        <w:wordWrap w:val="0"/>
        <w:overflowPunct w:val="0"/>
        <w:autoSpaceDE w:val="0"/>
        <w:autoSpaceDN w:val="0"/>
      </w:pPr>
    </w:p>
    <w:p w:rsidR="00652AEC" w:rsidRDefault="00652AEC">
      <w:pPr>
        <w:wordWrap w:val="0"/>
        <w:overflowPunct w:val="0"/>
        <w:autoSpaceDE w:val="0"/>
        <w:autoSpaceDN w:val="0"/>
      </w:pPr>
    </w:p>
    <w:p w:rsidR="00652AEC" w:rsidRDefault="00652AE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既設除害施設</w:t>
      </w:r>
      <w:r>
        <w:rPr>
          <w:rFonts w:hint="eastAsia"/>
        </w:rPr>
        <w:t>届</w:t>
      </w:r>
    </w:p>
    <w:p w:rsidR="00652AEC" w:rsidRDefault="00652AEC">
      <w:pPr>
        <w:wordWrap w:val="0"/>
        <w:overflowPunct w:val="0"/>
        <w:autoSpaceDE w:val="0"/>
        <w:autoSpaceDN w:val="0"/>
      </w:pPr>
    </w:p>
    <w:p w:rsidR="00652AEC" w:rsidRDefault="00652AE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652AEC" w:rsidRDefault="00652AEC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652AEC" w:rsidRDefault="00652AE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井手町長　　　　殿</w:t>
      </w:r>
    </w:p>
    <w:p w:rsidR="00652AEC" w:rsidRDefault="00652AEC">
      <w:pPr>
        <w:wordWrap w:val="0"/>
        <w:overflowPunct w:val="0"/>
        <w:autoSpaceDE w:val="0"/>
        <w:autoSpaceDN w:val="0"/>
      </w:pPr>
    </w:p>
    <w:p w:rsidR="00652AEC" w:rsidRDefault="00652AEC">
      <w:pPr>
        <w:wordWrap w:val="0"/>
        <w:overflowPunct w:val="0"/>
        <w:autoSpaceDE w:val="0"/>
        <w:autoSpaceDN w:val="0"/>
      </w:pPr>
    </w:p>
    <w:p w:rsidR="00652AEC" w:rsidRDefault="00652AE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652AEC" w:rsidRDefault="00614AC3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115D2B" id="Oval 2" o:spid="_x0000_s1026" style="position:absolute;left:0;text-align:left;margin-left:387.1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2H7tF3AAAAAgBAAAPAAAAZHJz&#10;L2Rvd25yZXYueG1sTI9Bb8IwDIXvk/YfIk/abaSwae1KU4SQQBO3FS67pY1pKhqnagJ0/37mtJ2e&#10;rff0/LlYTa4XVxxD50nBfJaAQGq86ahVcDxsXzIQIWoyuveECn4wwKp8fCh0bvyNvvBaxVZwCYVc&#10;K7AxDrmUobHodJj5AYm9kx+djryOrTSjvnG56+UiSd6l0x3xBasH3FhsztXFKVjYz3533q6rdrCb&#10;0/dxt69jtlfq+WlaL0FEnOJfGO74jA4lM9X+QiaIXkGavr1yVMFd2E8/Mh5qLmeVZSH/P1D+Ag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DYfu0XcAAAACAEAAA8AAAAAAAAAAAAAAAAA&#10;xQQAAGRycy9kb3ducmV2LnhtbFBLBQYAAAAABAAEAPMAAADOBQAAAAA=&#10;" o:allowincell="f" filled="f" strokeweight=".5pt"/>
            </w:pict>
          </mc:Fallback>
        </mc:AlternateContent>
      </w:r>
      <w:r w:rsidR="00652AEC">
        <w:rPr>
          <w:rFonts w:hint="eastAsia"/>
          <w:spacing w:val="105"/>
        </w:rPr>
        <w:t>氏</w:t>
      </w:r>
      <w:r w:rsidR="00652AEC">
        <w:rPr>
          <w:rFonts w:hint="eastAsia"/>
        </w:rPr>
        <w:t>名　　　　　　　　　　印</w:t>
      </w:r>
    </w:p>
    <w:p w:rsidR="00652AEC" w:rsidRDefault="00652AE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652AEC" w:rsidRDefault="00652AEC">
      <w:pPr>
        <w:wordWrap w:val="0"/>
        <w:overflowPunct w:val="0"/>
        <w:autoSpaceDE w:val="0"/>
        <w:autoSpaceDN w:val="0"/>
      </w:pPr>
    </w:p>
    <w:p w:rsidR="00652AEC" w:rsidRDefault="00652AE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井手町公共下水道条例第</w:t>
      </w:r>
      <w:r>
        <w:t>11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項の規定により、次のとおり届け出ます。</w:t>
      </w:r>
    </w:p>
    <w:p w:rsidR="00652AEC" w:rsidRDefault="00652AEC">
      <w:pPr>
        <w:wordWrap w:val="0"/>
        <w:overflowPunct w:val="0"/>
        <w:autoSpaceDE w:val="0"/>
        <w:autoSpaceDN w:val="0"/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180"/>
        <w:gridCol w:w="1280"/>
        <w:gridCol w:w="15"/>
        <w:gridCol w:w="1485"/>
        <w:gridCol w:w="45"/>
        <w:gridCol w:w="3015"/>
      </w:tblGrid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46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20" w:type="dxa"/>
            <w:gridSpan w:val="6"/>
            <w:vAlign w:val="center"/>
          </w:tcPr>
          <w:p w:rsidR="00652AEC" w:rsidRDefault="00652AEC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井手町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46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460" w:type="dxa"/>
            <w:gridSpan w:val="2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00" w:type="dxa"/>
            <w:gridSpan w:val="2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060" w:type="dxa"/>
            <w:gridSpan w:val="2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46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460" w:type="dxa"/>
            <w:gridSpan w:val="2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060" w:type="dxa"/>
            <w:gridSpan w:val="2"/>
            <w:vAlign w:val="center"/>
          </w:tcPr>
          <w:p w:rsidR="00652AEC" w:rsidRDefault="00652AE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46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2460" w:type="dxa"/>
            <w:gridSpan w:val="2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製造品目</w:t>
            </w:r>
          </w:p>
        </w:tc>
        <w:tc>
          <w:tcPr>
            <w:tcW w:w="3060" w:type="dxa"/>
            <w:gridSpan w:val="2"/>
            <w:vAlign w:val="center"/>
          </w:tcPr>
          <w:p w:rsidR="00652AEC" w:rsidRDefault="00652AEC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46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排水量</w:t>
            </w:r>
          </w:p>
        </w:tc>
        <w:tc>
          <w:tcPr>
            <w:tcW w:w="2460" w:type="dxa"/>
            <w:gridSpan w:val="2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日最大</w:t>
            </w:r>
          </w:p>
          <w:p w:rsidR="00652AEC" w:rsidRDefault="00652AEC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日平均</w:t>
            </w:r>
          </w:p>
        </w:tc>
        <w:tc>
          <w:tcPr>
            <w:tcW w:w="1500" w:type="dxa"/>
            <w:gridSpan w:val="2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操業時間</w:t>
            </w:r>
          </w:p>
        </w:tc>
        <w:tc>
          <w:tcPr>
            <w:tcW w:w="3060" w:type="dxa"/>
            <w:gridSpan w:val="2"/>
            <w:vAlign w:val="center"/>
          </w:tcPr>
          <w:p w:rsidR="00652AEC" w:rsidRDefault="00652AEC">
            <w:pPr>
              <w:pStyle w:val="a5"/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>時～　　時　時間／日</w:t>
            </w:r>
          </w:p>
          <w:p w:rsidR="00652AEC" w:rsidRDefault="00652AEC">
            <w:pPr>
              <w:pStyle w:val="a5"/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t>1</w:t>
            </w:r>
            <w:r>
              <w:rPr>
                <w:rFonts w:hint="eastAsia"/>
              </w:rPr>
              <w:t xml:space="preserve">月　　　　　　日間　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146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7020" w:type="dxa"/>
            <w:gridSpan w:val="6"/>
            <w:vAlign w:val="bottom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　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46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2475" w:type="dxa"/>
            <w:gridSpan w:val="3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gridSpan w:val="2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015" w:type="dxa"/>
            <w:vAlign w:val="bottom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電話番号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/>
        </w:trPr>
        <w:tc>
          <w:tcPr>
            <w:tcW w:w="146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着手予定日</w:t>
            </w:r>
          </w:p>
        </w:tc>
        <w:tc>
          <w:tcPr>
            <w:tcW w:w="2475" w:type="dxa"/>
            <w:gridSpan w:val="3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30" w:type="dxa"/>
            <w:gridSpan w:val="2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3015" w:type="dxa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640" w:type="dxa"/>
            <w:gridSpan w:val="2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排水設備施工業者名</w:t>
            </w:r>
          </w:p>
        </w:tc>
        <w:tc>
          <w:tcPr>
            <w:tcW w:w="5840" w:type="dxa"/>
            <w:gridSpan w:val="5"/>
            <w:vAlign w:val="center"/>
          </w:tcPr>
          <w:p w:rsidR="00652AEC" w:rsidRDefault="00652AE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/>
        </w:trPr>
        <w:tc>
          <w:tcPr>
            <w:tcW w:w="146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20" w:type="dxa"/>
            <w:gridSpan w:val="6"/>
            <w:vAlign w:val="center"/>
          </w:tcPr>
          <w:p w:rsidR="00652AEC" w:rsidRDefault="00652AE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付近の見取図・配置図・生産工程図</w:t>
            </w:r>
          </w:p>
          <w:p w:rsidR="00652AEC" w:rsidRDefault="00652AE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除害施設の設計書</w:t>
            </w:r>
          </w:p>
        </w:tc>
      </w:tr>
    </w:tbl>
    <w:p w:rsidR="00652AEC" w:rsidRDefault="00652AEC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裏面</w:t>
      </w:r>
      <w:r>
        <w:t>)</w:t>
      </w:r>
      <w:r>
        <w:rPr>
          <w:rFonts w:hint="eastAsia"/>
        </w:rPr>
        <w:t xml:space="preserve">　　　　　　　　　施設の内容及び水質の内容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300"/>
        <w:gridCol w:w="1090"/>
        <w:gridCol w:w="10"/>
        <w:gridCol w:w="1100"/>
        <w:gridCol w:w="1080"/>
        <w:gridCol w:w="1080"/>
      </w:tblGrid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182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施設の内容</w:t>
            </w:r>
          </w:p>
        </w:tc>
        <w:tc>
          <w:tcPr>
            <w:tcW w:w="6660" w:type="dxa"/>
            <w:gridSpan w:val="6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20"/>
              </w:rPr>
              <w:t>水質の内</w:t>
            </w:r>
            <w:r>
              <w:rPr>
                <w:rFonts w:hint="eastAsia"/>
              </w:rPr>
              <w:t>容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/>
        </w:trPr>
        <w:tc>
          <w:tcPr>
            <w:tcW w:w="1820" w:type="dxa"/>
            <w:vMerge w:val="restart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処理方法</w:t>
            </w:r>
            <w:r>
              <w:t>)</w:t>
            </w:r>
          </w:p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処理の方式</w:t>
            </w:r>
          </w:p>
        </w:tc>
        <w:tc>
          <w:tcPr>
            <w:tcW w:w="2300" w:type="dxa"/>
            <w:vMerge w:val="restart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2180" w:type="dxa"/>
            <w:gridSpan w:val="2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00"/>
              </w:rPr>
              <w:t>計</w:t>
            </w:r>
            <w:r>
              <w:rPr>
                <w:rFonts w:hint="eastAsia"/>
              </w:rPr>
              <w:t>画</w:t>
            </w:r>
          </w:p>
        </w:tc>
        <w:tc>
          <w:tcPr>
            <w:tcW w:w="1080" w:type="dxa"/>
            <w:vMerge w:val="restart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652AEC" w:rsidRDefault="00652A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完了後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/>
        </w:trPr>
        <w:tc>
          <w:tcPr>
            <w:tcW w:w="1820" w:type="dxa"/>
            <w:vMerge/>
            <w:tcBorders>
              <w:bottom w:val="nil"/>
            </w:tcBorders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  <w:vMerge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00" w:type="dxa"/>
            <w:gridSpan w:val="2"/>
            <w:vMerge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0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原水</w:t>
            </w:r>
          </w:p>
        </w:tc>
        <w:tc>
          <w:tcPr>
            <w:tcW w:w="1080" w:type="dxa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処理水</w:t>
            </w:r>
          </w:p>
        </w:tc>
        <w:tc>
          <w:tcPr>
            <w:tcW w:w="1080" w:type="dxa"/>
            <w:vMerge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 w:val="restart"/>
            <w:tcBorders>
              <w:top w:val="nil"/>
            </w:tcBorders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処理の系統</w:t>
            </w:r>
          </w:p>
        </w:tc>
        <w:tc>
          <w:tcPr>
            <w:tcW w:w="230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温度</w:t>
            </w:r>
          </w:p>
        </w:tc>
        <w:tc>
          <w:tcPr>
            <w:tcW w:w="1090" w:type="dxa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℃</w:t>
            </w:r>
          </w:p>
        </w:tc>
        <w:tc>
          <w:tcPr>
            <w:tcW w:w="1110" w:type="dxa"/>
            <w:gridSpan w:val="2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水素イオン濃度</w:t>
            </w:r>
          </w:p>
        </w:tc>
        <w:tc>
          <w:tcPr>
            <w:tcW w:w="109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生物化学的酸素要求量</w:t>
            </w:r>
          </w:p>
        </w:tc>
        <w:tc>
          <w:tcPr>
            <w:tcW w:w="1090" w:type="dxa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110" w:type="dxa"/>
            <w:gridSpan w:val="2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浮遊物質量</w:t>
            </w:r>
          </w:p>
        </w:tc>
        <w:tc>
          <w:tcPr>
            <w:tcW w:w="1090" w:type="dxa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110" w:type="dxa"/>
            <w:gridSpan w:val="2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  <w:tcBorders>
              <w:bottom w:val="nil"/>
            </w:tcBorders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ノルマルヘキサン抽出物質含有量</w:t>
            </w:r>
          </w:p>
        </w:tc>
        <w:tc>
          <w:tcPr>
            <w:tcW w:w="109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/>
        </w:trPr>
        <w:tc>
          <w:tcPr>
            <w:tcW w:w="1820" w:type="dxa"/>
            <w:tcBorders>
              <w:top w:val="nil"/>
              <w:bottom w:val="nil"/>
            </w:tcBorders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除害施設までの導水の方法</w:t>
            </w:r>
          </w:p>
        </w:tc>
        <w:tc>
          <w:tcPr>
            <w:tcW w:w="230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鉱油類含有量</w:t>
            </w:r>
          </w:p>
        </w:tc>
        <w:tc>
          <w:tcPr>
            <w:tcW w:w="1090" w:type="dxa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110" w:type="dxa"/>
            <w:gridSpan w:val="2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 w:val="restart"/>
            <w:tcBorders>
              <w:top w:val="nil"/>
            </w:tcBorders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除害施設の使用時間</w:t>
            </w:r>
          </w:p>
        </w:tc>
        <w:tc>
          <w:tcPr>
            <w:tcW w:w="230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動植物油脂類含有量</w:t>
            </w:r>
          </w:p>
        </w:tc>
        <w:tc>
          <w:tcPr>
            <w:tcW w:w="1090" w:type="dxa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110" w:type="dxa"/>
            <w:gridSpan w:val="2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  <w:vAlign w:val="center"/>
          </w:tcPr>
          <w:p w:rsidR="00652AEC" w:rsidRDefault="00652A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ヨウ素消費量</w:t>
            </w:r>
          </w:p>
        </w:tc>
        <w:tc>
          <w:tcPr>
            <w:tcW w:w="1090" w:type="dxa"/>
            <w:vAlign w:val="center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110" w:type="dxa"/>
            <w:gridSpan w:val="2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52AEC" w:rsidRDefault="00652A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2AEC" w:rsidRDefault="00652AEC">
      <w:pPr>
        <w:wordWrap w:val="0"/>
        <w:overflowPunct w:val="0"/>
        <w:autoSpaceDE w:val="0"/>
        <w:autoSpaceDN w:val="0"/>
      </w:pPr>
    </w:p>
    <w:sectPr w:rsidR="00652AEC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EC" w:rsidRDefault="00652AEC" w:rsidP="00AE55EF">
      <w:r>
        <w:separator/>
      </w:r>
    </w:p>
  </w:endnote>
  <w:endnote w:type="continuationSeparator" w:id="0">
    <w:p w:rsidR="00652AEC" w:rsidRDefault="00652AEC" w:rsidP="00A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EC" w:rsidRDefault="00652AEC" w:rsidP="00AE55EF">
      <w:r>
        <w:separator/>
      </w:r>
    </w:p>
  </w:footnote>
  <w:footnote w:type="continuationSeparator" w:id="0">
    <w:p w:rsidR="00652AEC" w:rsidRDefault="00652AEC" w:rsidP="00AE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EC"/>
    <w:rsid w:val="00614AC3"/>
    <w:rsid w:val="00652AEC"/>
    <w:rsid w:val="00A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F2489E-D105-4800-A08B-E6F620A5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正野　和馬</cp:lastModifiedBy>
  <cp:revision>2</cp:revision>
  <dcterms:created xsi:type="dcterms:W3CDTF">2020-01-31T02:04:00Z</dcterms:created>
  <dcterms:modified xsi:type="dcterms:W3CDTF">2020-01-31T02:04:00Z</dcterms:modified>
</cp:coreProperties>
</file>